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9BF" w:rsidRPr="000D03C8" w:rsidRDefault="00FE39BF" w:rsidP="00FE39BF">
      <w:pPr>
        <w:tabs>
          <w:tab w:val="left" w:pos="567"/>
          <w:tab w:val="left" w:pos="1276"/>
        </w:tabs>
        <w:jc w:val="right"/>
        <w:rPr>
          <w:sz w:val="26"/>
          <w:szCs w:val="26"/>
        </w:rPr>
      </w:pPr>
      <w:r w:rsidRPr="000D03C8">
        <w:rPr>
          <w:sz w:val="26"/>
          <w:szCs w:val="26"/>
        </w:rPr>
        <w:t>Утверждено</w:t>
      </w:r>
    </w:p>
    <w:p w:rsidR="00FE39BF" w:rsidRPr="000D03C8" w:rsidRDefault="00FE39BF" w:rsidP="00FE39BF">
      <w:pPr>
        <w:tabs>
          <w:tab w:val="left" w:pos="567"/>
          <w:tab w:val="left" w:pos="1276"/>
        </w:tabs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Исполкома ФХР</w:t>
      </w:r>
    </w:p>
    <w:p w:rsidR="00FE39BF" w:rsidRPr="000D03C8" w:rsidRDefault="00FE39BF" w:rsidP="00FE39BF">
      <w:pPr>
        <w:tabs>
          <w:tab w:val="left" w:pos="567"/>
          <w:tab w:val="left" w:pos="1276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№ </w:t>
      </w:r>
      <w:r w:rsidR="00164D37">
        <w:rPr>
          <w:sz w:val="26"/>
          <w:szCs w:val="26"/>
        </w:rPr>
        <w:t xml:space="preserve">5/3 </w:t>
      </w:r>
      <w:r>
        <w:rPr>
          <w:sz w:val="26"/>
          <w:szCs w:val="26"/>
        </w:rPr>
        <w:t xml:space="preserve">от </w:t>
      </w:r>
      <w:r w:rsidR="006852A7">
        <w:rPr>
          <w:sz w:val="26"/>
          <w:szCs w:val="26"/>
        </w:rPr>
        <w:t>3</w:t>
      </w:r>
      <w:r>
        <w:rPr>
          <w:sz w:val="26"/>
          <w:szCs w:val="26"/>
        </w:rPr>
        <w:t xml:space="preserve"> декабря 2013 года</w:t>
      </w:r>
    </w:p>
    <w:p w:rsidR="00FE39BF" w:rsidRDefault="00FE39BF" w:rsidP="00905E92">
      <w:pPr>
        <w:tabs>
          <w:tab w:val="left" w:pos="567"/>
          <w:tab w:val="left" w:pos="1276"/>
        </w:tabs>
        <w:jc w:val="right"/>
        <w:rPr>
          <w:sz w:val="26"/>
          <w:szCs w:val="26"/>
        </w:rPr>
      </w:pPr>
    </w:p>
    <w:p w:rsidR="00164D37" w:rsidRPr="000D03C8" w:rsidRDefault="00164D37" w:rsidP="00905E92">
      <w:pPr>
        <w:tabs>
          <w:tab w:val="left" w:pos="567"/>
          <w:tab w:val="left" w:pos="1276"/>
        </w:tabs>
        <w:jc w:val="right"/>
        <w:rPr>
          <w:sz w:val="26"/>
          <w:szCs w:val="26"/>
        </w:rPr>
      </w:pPr>
      <w:r>
        <w:rPr>
          <w:sz w:val="26"/>
          <w:szCs w:val="26"/>
        </w:rPr>
        <w:t>Вступило в силу с 1 января 2014 года</w:t>
      </w:r>
    </w:p>
    <w:p w:rsidR="00011390" w:rsidRPr="000D03C8" w:rsidRDefault="00011390" w:rsidP="00A10CB4">
      <w:pPr>
        <w:tabs>
          <w:tab w:val="left" w:pos="567"/>
          <w:tab w:val="left" w:pos="1276"/>
        </w:tabs>
        <w:spacing w:before="120" w:after="120"/>
        <w:jc w:val="right"/>
        <w:rPr>
          <w:sz w:val="26"/>
          <w:szCs w:val="26"/>
        </w:rPr>
      </w:pPr>
    </w:p>
    <w:p w:rsidR="006250BF" w:rsidRPr="000D03C8" w:rsidRDefault="006250BF" w:rsidP="00A10CB4">
      <w:pPr>
        <w:tabs>
          <w:tab w:val="left" w:pos="567"/>
          <w:tab w:val="left" w:pos="1276"/>
        </w:tabs>
        <w:spacing w:before="120" w:after="120"/>
        <w:jc w:val="right"/>
        <w:rPr>
          <w:sz w:val="26"/>
          <w:szCs w:val="26"/>
        </w:rPr>
      </w:pPr>
    </w:p>
    <w:p w:rsidR="006250BF" w:rsidRPr="000D03C8" w:rsidRDefault="006250BF" w:rsidP="00A10CB4">
      <w:pPr>
        <w:tabs>
          <w:tab w:val="left" w:pos="567"/>
          <w:tab w:val="left" w:pos="1276"/>
        </w:tabs>
        <w:spacing w:before="120" w:after="120"/>
        <w:rPr>
          <w:sz w:val="26"/>
          <w:szCs w:val="26"/>
        </w:rPr>
      </w:pPr>
    </w:p>
    <w:p w:rsidR="006250BF" w:rsidRPr="000D03C8" w:rsidRDefault="006250BF" w:rsidP="00A10CB4">
      <w:pPr>
        <w:tabs>
          <w:tab w:val="left" w:pos="567"/>
          <w:tab w:val="left" w:pos="1276"/>
        </w:tabs>
        <w:spacing w:before="120" w:after="120"/>
        <w:rPr>
          <w:sz w:val="26"/>
          <w:szCs w:val="26"/>
        </w:rPr>
      </w:pPr>
    </w:p>
    <w:p w:rsidR="00FB5C82" w:rsidRPr="000D03C8" w:rsidRDefault="00FB5C82" w:rsidP="00A10CB4">
      <w:pPr>
        <w:tabs>
          <w:tab w:val="left" w:pos="567"/>
          <w:tab w:val="left" w:pos="1276"/>
        </w:tabs>
        <w:spacing w:before="120" w:after="120"/>
        <w:rPr>
          <w:sz w:val="26"/>
          <w:szCs w:val="26"/>
        </w:rPr>
      </w:pPr>
    </w:p>
    <w:p w:rsidR="00FB5C82" w:rsidRPr="000D03C8" w:rsidRDefault="00FB5C82" w:rsidP="00A10CB4">
      <w:pPr>
        <w:tabs>
          <w:tab w:val="left" w:pos="567"/>
          <w:tab w:val="left" w:pos="1276"/>
        </w:tabs>
        <w:spacing w:before="120" w:after="120"/>
        <w:rPr>
          <w:sz w:val="26"/>
          <w:szCs w:val="26"/>
        </w:rPr>
      </w:pPr>
    </w:p>
    <w:p w:rsidR="00FB5C82" w:rsidRPr="000D03C8" w:rsidRDefault="00FB5C82" w:rsidP="00A10CB4">
      <w:pPr>
        <w:tabs>
          <w:tab w:val="left" w:pos="567"/>
          <w:tab w:val="left" w:pos="1276"/>
        </w:tabs>
        <w:spacing w:before="120" w:after="120"/>
        <w:jc w:val="both"/>
        <w:rPr>
          <w:sz w:val="26"/>
          <w:szCs w:val="26"/>
        </w:rPr>
      </w:pPr>
    </w:p>
    <w:p w:rsidR="00FB5C82" w:rsidRPr="000D03C8" w:rsidRDefault="00FB5C82" w:rsidP="00A10CB4">
      <w:pPr>
        <w:tabs>
          <w:tab w:val="left" w:pos="567"/>
          <w:tab w:val="left" w:pos="1276"/>
        </w:tabs>
        <w:spacing w:before="120" w:after="120"/>
        <w:jc w:val="both"/>
        <w:rPr>
          <w:sz w:val="26"/>
          <w:szCs w:val="26"/>
        </w:rPr>
      </w:pPr>
    </w:p>
    <w:p w:rsidR="00E343DD" w:rsidRPr="000D03C8" w:rsidRDefault="00E343DD" w:rsidP="00A10CB4">
      <w:pPr>
        <w:tabs>
          <w:tab w:val="left" w:pos="567"/>
          <w:tab w:val="left" w:pos="1276"/>
        </w:tabs>
        <w:spacing w:before="120" w:after="120"/>
        <w:jc w:val="both"/>
        <w:rPr>
          <w:sz w:val="26"/>
          <w:szCs w:val="26"/>
        </w:rPr>
      </w:pPr>
    </w:p>
    <w:p w:rsidR="00BE59AB" w:rsidRPr="000D03C8" w:rsidRDefault="00BE59AB" w:rsidP="00A10CB4">
      <w:pPr>
        <w:tabs>
          <w:tab w:val="left" w:pos="567"/>
          <w:tab w:val="left" w:pos="1276"/>
        </w:tabs>
        <w:spacing w:before="120" w:after="120"/>
        <w:jc w:val="both"/>
        <w:rPr>
          <w:sz w:val="26"/>
          <w:szCs w:val="26"/>
        </w:rPr>
      </w:pPr>
    </w:p>
    <w:p w:rsidR="00FB5C82" w:rsidRPr="000D03C8" w:rsidRDefault="00FB5C82" w:rsidP="00A10CB4">
      <w:pPr>
        <w:tabs>
          <w:tab w:val="left" w:pos="567"/>
          <w:tab w:val="left" w:pos="1276"/>
        </w:tabs>
        <w:spacing w:before="120" w:after="120"/>
        <w:jc w:val="both"/>
        <w:rPr>
          <w:sz w:val="26"/>
          <w:szCs w:val="26"/>
        </w:rPr>
      </w:pPr>
    </w:p>
    <w:p w:rsidR="00FB5C82" w:rsidRPr="000D03C8" w:rsidRDefault="000D03C8" w:rsidP="00A10CB4">
      <w:pPr>
        <w:tabs>
          <w:tab w:val="left" w:pos="567"/>
          <w:tab w:val="left" w:pos="1276"/>
        </w:tabs>
        <w:spacing w:before="120" w:after="120"/>
        <w:jc w:val="center"/>
        <w:rPr>
          <w:b/>
          <w:sz w:val="26"/>
          <w:szCs w:val="26"/>
        </w:rPr>
      </w:pPr>
      <w:r w:rsidRPr="000D03C8">
        <w:rPr>
          <w:b/>
          <w:sz w:val="26"/>
          <w:szCs w:val="26"/>
        </w:rPr>
        <w:t>ПОЛОЖЕНИЕ</w:t>
      </w:r>
    </w:p>
    <w:p w:rsidR="005C373F" w:rsidRPr="000D03C8" w:rsidRDefault="00FE2EEF" w:rsidP="00A10CB4">
      <w:pPr>
        <w:tabs>
          <w:tab w:val="left" w:pos="567"/>
          <w:tab w:val="left" w:pos="1276"/>
        </w:tabs>
        <w:spacing w:before="120"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«О статусе и переходах</w:t>
      </w:r>
    </w:p>
    <w:p w:rsidR="00FB5C82" w:rsidRPr="000D03C8" w:rsidRDefault="00FE2EEF" w:rsidP="00A10CB4">
      <w:pPr>
        <w:tabs>
          <w:tab w:val="left" w:pos="567"/>
          <w:tab w:val="left" w:pos="1276"/>
        </w:tabs>
        <w:spacing w:before="120"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хоккеистов - учащихся хоккейных школ»</w:t>
      </w:r>
    </w:p>
    <w:p w:rsidR="00FB5C82" w:rsidRPr="000D03C8" w:rsidRDefault="00FB5C82" w:rsidP="00A10CB4">
      <w:pPr>
        <w:tabs>
          <w:tab w:val="left" w:pos="567"/>
          <w:tab w:val="left" w:pos="1276"/>
        </w:tabs>
        <w:spacing w:before="120" w:after="120"/>
        <w:jc w:val="center"/>
        <w:rPr>
          <w:sz w:val="26"/>
          <w:szCs w:val="26"/>
        </w:rPr>
      </w:pPr>
    </w:p>
    <w:p w:rsidR="00FB5C82" w:rsidRPr="000D03C8" w:rsidRDefault="00FB5C82" w:rsidP="00A10CB4">
      <w:pPr>
        <w:tabs>
          <w:tab w:val="left" w:pos="567"/>
          <w:tab w:val="left" w:pos="1276"/>
        </w:tabs>
        <w:spacing w:before="120" w:after="120"/>
        <w:jc w:val="center"/>
        <w:rPr>
          <w:sz w:val="26"/>
          <w:szCs w:val="26"/>
        </w:rPr>
      </w:pPr>
    </w:p>
    <w:p w:rsidR="00FB5C82" w:rsidRPr="000D03C8" w:rsidRDefault="00FB5C82" w:rsidP="00A10CB4">
      <w:pPr>
        <w:tabs>
          <w:tab w:val="left" w:pos="567"/>
          <w:tab w:val="left" w:pos="1276"/>
        </w:tabs>
        <w:spacing w:before="120" w:after="120"/>
        <w:jc w:val="center"/>
        <w:rPr>
          <w:sz w:val="26"/>
          <w:szCs w:val="26"/>
        </w:rPr>
      </w:pPr>
    </w:p>
    <w:p w:rsidR="00FB5C82" w:rsidRPr="000D03C8" w:rsidRDefault="00FB5C82" w:rsidP="00A10CB4">
      <w:pPr>
        <w:tabs>
          <w:tab w:val="left" w:pos="567"/>
          <w:tab w:val="left" w:pos="1276"/>
        </w:tabs>
        <w:spacing w:before="120" w:after="120"/>
        <w:jc w:val="center"/>
        <w:rPr>
          <w:sz w:val="26"/>
          <w:szCs w:val="26"/>
        </w:rPr>
      </w:pPr>
    </w:p>
    <w:p w:rsidR="00FB5C82" w:rsidRPr="000D03C8" w:rsidRDefault="00FB5C82" w:rsidP="00A10CB4">
      <w:pPr>
        <w:tabs>
          <w:tab w:val="left" w:pos="567"/>
          <w:tab w:val="left" w:pos="1276"/>
        </w:tabs>
        <w:spacing w:before="120" w:after="120"/>
        <w:jc w:val="center"/>
        <w:rPr>
          <w:sz w:val="26"/>
          <w:szCs w:val="26"/>
        </w:rPr>
      </w:pPr>
    </w:p>
    <w:p w:rsidR="00FB5C82" w:rsidRPr="000D03C8" w:rsidRDefault="00FB5C82" w:rsidP="00A10CB4">
      <w:pPr>
        <w:tabs>
          <w:tab w:val="left" w:pos="567"/>
          <w:tab w:val="left" w:pos="1276"/>
        </w:tabs>
        <w:spacing w:before="120" w:after="120"/>
        <w:jc w:val="center"/>
        <w:rPr>
          <w:sz w:val="26"/>
          <w:szCs w:val="26"/>
        </w:rPr>
      </w:pPr>
    </w:p>
    <w:p w:rsidR="00FB5C82" w:rsidRPr="000D03C8" w:rsidRDefault="00FB5C82" w:rsidP="00A10CB4">
      <w:pPr>
        <w:tabs>
          <w:tab w:val="left" w:pos="567"/>
          <w:tab w:val="left" w:pos="1276"/>
        </w:tabs>
        <w:spacing w:before="120" w:after="120"/>
        <w:jc w:val="both"/>
        <w:rPr>
          <w:sz w:val="26"/>
          <w:szCs w:val="26"/>
        </w:rPr>
      </w:pPr>
    </w:p>
    <w:p w:rsidR="00FB5C82" w:rsidRPr="000D03C8" w:rsidRDefault="00FB5C82" w:rsidP="00A10CB4">
      <w:pPr>
        <w:tabs>
          <w:tab w:val="left" w:pos="567"/>
          <w:tab w:val="left" w:pos="1276"/>
        </w:tabs>
        <w:spacing w:before="120" w:after="120"/>
        <w:jc w:val="both"/>
        <w:rPr>
          <w:sz w:val="26"/>
          <w:szCs w:val="26"/>
        </w:rPr>
      </w:pPr>
    </w:p>
    <w:p w:rsidR="007F3564" w:rsidRPr="000D03C8" w:rsidRDefault="007F3564" w:rsidP="00A10CB4">
      <w:pPr>
        <w:tabs>
          <w:tab w:val="left" w:pos="567"/>
          <w:tab w:val="left" w:pos="1276"/>
        </w:tabs>
        <w:spacing w:before="120" w:after="120"/>
        <w:jc w:val="both"/>
        <w:rPr>
          <w:sz w:val="26"/>
          <w:szCs w:val="26"/>
        </w:rPr>
      </w:pPr>
    </w:p>
    <w:p w:rsidR="007F3564" w:rsidRPr="000D03C8" w:rsidRDefault="007F3564" w:rsidP="00A10CB4">
      <w:pPr>
        <w:tabs>
          <w:tab w:val="left" w:pos="567"/>
          <w:tab w:val="left" w:pos="1276"/>
        </w:tabs>
        <w:spacing w:before="120" w:after="120"/>
        <w:jc w:val="both"/>
        <w:rPr>
          <w:sz w:val="26"/>
          <w:szCs w:val="26"/>
        </w:rPr>
      </w:pPr>
    </w:p>
    <w:p w:rsidR="001450E0" w:rsidRDefault="001450E0" w:rsidP="00A10CB4">
      <w:pPr>
        <w:tabs>
          <w:tab w:val="left" w:pos="567"/>
          <w:tab w:val="left" w:pos="1276"/>
        </w:tabs>
        <w:spacing w:before="120" w:after="120"/>
        <w:jc w:val="center"/>
        <w:rPr>
          <w:sz w:val="26"/>
          <w:szCs w:val="26"/>
        </w:rPr>
      </w:pPr>
    </w:p>
    <w:p w:rsidR="00905E92" w:rsidRDefault="00905E92" w:rsidP="00A10CB4">
      <w:pPr>
        <w:tabs>
          <w:tab w:val="left" w:pos="567"/>
          <w:tab w:val="left" w:pos="1276"/>
        </w:tabs>
        <w:spacing w:before="120" w:after="120"/>
        <w:jc w:val="center"/>
        <w:rPr>
          <w:sz w:val="26"/>
          <w:szCs w:val="26"/>
        </w:rPr>
      </w:pPr>
    </w:p>
    <w:p w:rsidR="00905E92" w:rsidRDefault="00905E92" w:rsidP="00A10CB4">
      <w:pPr>
        <w:tabs>
          <w:tab w:val="left" w:pos="567"/>
          <w:tab w:val="left" w:pos="1276"/>
        </w:tabs>
        <w:spacing w:before="120" w:after="120"/>
        <w:jc w:val="center"/>
        <w:rPr>
          <w:sz w:val="26"/>
          <w:szCs w:val="26"/>
        </w:rPr>
      </w:pPr>
    </w:p>
    <w:p w:rsidR="00905E92" w:rsidRDefault="00905E92" w:rsidP="00A10CB4">
      <w:pPr>
        <w:tabs>
          <w:tab w:val="left" w:pos="567"/>
          <w:tab w:val="left" w:pos="1276"/>
        </w:tabs>
        <w:spacing w:before="120" w:after="120"/>
        <w:jc w:val="center"/>
        <w:rPr>
          <w:sz w:val="26"/>
          <w:szCs w:val="26"/>
        </w:rPr>
      </w:pPr>
    </w:p>
    <w:p w:rsidR="00905E92" w:rsidRDefault="00905E92" w:rsidP="00A10CB4">
      <w:pPr>
        <w:tabs>
          <w:tab w:val="left" w:pos="567"/>
          <w:tab w:val="left" w:pos="1276"/>
        </w:tabs>
        <w:spacing w:before="120" w:after="120"/>
        <w:jc w:val="center"/>
        <w:rPr>
          <w:sz w:val="26"/>
          <w:szCs w:val="26"/>
        </w:rPr>
      </w:pPr>
    </w:p>
    <w:p w:rsidR="00905E92" w:rsidRPr="000D03C8" w:rsidRDefault="00905E92" w:rsidP="00A10CB4">
      <w:pPr>
        <w:tabs>
          <w:tab w:val="left" w:pos="567"/>
          <w:tab w:val="left" w:pos="1276"/>
        </w:tabs>
        <w:spacing w:before="120" w:after="120"/>
        <w:jc w:val="center"/>
        <w:rPr>
          <w:sz w:val="26"/>
          <w:szCs w:val="26"/>
        </w:rPr>
      </w:pPr>
    </w:p>
    <w:p w:rsidR="00FB5C82" w:rsidRPr="000D03C8" w:rsidRDefault="006250BF" w:rsidP="00A10CB4">
      <w:pPr>
        <w:tabs>
          <w:tab w:val="left" w:pos="567"/>
          <w:tab w:val="left" w:pos="1276"/>
        </w:tabs>
        <w:spacing w:before="120" w:after="120"/>
        <w:jc w:val="center"/>
        <w:rPr>
          <w:sz w:val="26"/>
          <w:szCs w:val="26"/>
        </w:rPr>
      </w:pPr>
      <w:r w:rsidRPr="000D03C8">
        <w:rPr>
          <w:sz w:val="26"/>
          <w:szCs w:val="26"/>
        </w:rPr>
        <w:t>М</w:t>
      </w:r>
      <w:r w:rsidR="00905E92">
        <w:rPr>
          <w:sz w:val="26"/>
          <w:szCs w:val="26"/>
        </w:rPr>
        <w:t>осква</w:t>
      </w:r>
    </w:p>
    <w:p w:rsidR="0032102A" w:rsidRPr="006D5924" w:rsidRDefault="0032102A" w:rsidP="006123CC">
      <w:pPr>
        <w:pStyle w:val="11"/>
        <w:rPr>
          <w:sz w:val="26"/>
          <w:szCs w:val="26"/>
        </w:rPr>
      </w:pPr>
      <w:r w:rsidRPr="006D5924">
        <w:rPr>
          <w:sz w:val="26"/>
          <w:szCs w:val="26"/>
        </w:rPr>
        <w:lastRenderedPageBreak/>
        <w:t>Оглавление:</w:t>
      </w:r>
    </w:p>
    <w:p w:rsidR="00345110" w:rsidRPr="00345110" w:rsidRDefault="00BB6814" w:rsidP="00345110">
      <w:pPr>
        <w:pStyle w:val="11"/>
        <w:tabs>
          <w:tab w:val="left" w:pos="1276"/>
        </w:tabs>
        <w:rPr>
          <w:rFonts w:asciiTheme="minorHAnsi" w:eastAsiaTheme="minorEastAsia" w:hAnsiTheme="minorHAnsi" w:cstheme="minorBidi"/>
          <w:b w:val="0"/>
          <w:sz w:val="25"/>
          <w:szCs w:val="25"/>
          <w:lang w:eastAsia="ja-JP"/>
        </w:rPr>
      </w:pPr>
      <w:r w:rsidRPr="00BB6814">
        <w:rPr>
          <w:sz w:val="25"/>
          <w:szCs w:val="25"/>
        </w:rPr>
        <w:fldChar w:fldCharType="begin"/>
      </w:r>
      <w:r w:rsidR="00452065" w:rsidRPr="00345110">
        <w:rPr>
          <w:sz w:val="25"/>
          <w:szCs w:val="25"/>
        </w:rPr>
        <w:instrText xml:space="preserve"> TOC \o "1-6" \u </w:instrText>
      </w:r>
      <w:r w:rsidRPr="00BB6814">
        <w:rPr>
          <w:sz w:val="25"/>
          <w:szCs w:val="25"/>
        </w:rPr>
        <w:fldChar w:fldCharType="separate"/>
      </w:r>
      <w:r w:rsidR="00345110" w:rsidRPr="00345110">
        <w:rPr>
          <w:sz w:val="25"/>
          <w:szCs w:val="25"/>
        </w:rPr>
        <w:t>Глава 1.</w:t>
      </w:r>
      <w:r w:rsidR="00345110" w:rsidRPr="00345110">
        <w:rPr>
          <w:rFonts w:asciiTheme="minorHAnsi" w:eastAsiaTheme="minorEastAsia" w:hAnsiTheme="minorHAnsi" w:cstheme="minorBidi"/>
          <w:b w:val="0"/>
          <w:sz w:val="25"/>
          <w:szCs w:val="25"/>
          <w:lang w:eastAsia="ja-JP"/>
        </w:rPr>
        <w:tab/>
      </w:r>
      <w:r w:rsidR="00345110" w:rsidRPr="00345110">
        <w:rPr>
          <w:sz w:val="25"/>
          <w:szCs w:val="25"/>
        </w:rPr>
        <w:t>Общие положения</w:t>
      </w:r>
      <w:r w:rsidR="00345110" w:rsidRPr="00345110">
        <w:rPr>
          <w:sz w:val="25"/>
          <w:szCs w:val="25"/>
        </w:rPr>
        <w:tab/>
      </w:r>
      <w:r w:rsidRPr="00345110">
        <w:rPr>
          <w:sz w:val="25"/>
          <w:szCs w:val="25"/>
        </w:rPr>
        <w:fldChar w:fldCharType="begin"/>
      </w:r>
      <w:r w:rsidR="00345110" w:rsidRPr="00345110">
        <w:rPr>
          <w:sz w:val="25"/>
          <w:szCs w:val="25"/>
        </w:rPr>
        <w:instrText xml:space="preserve"> PAGEREF _Toc234580219 \h </w:instrText>
      </w:r>
      <w:r w:rsidRPr="00345110">
        <w:rPr>
          <w:sz w:val="25"/>
          <w:szCs w:val="25"/>
        </w:rPr>
      </w:r>
      <w:r w:rsidRPr="00345110">
        <w:rPr>
          <w:sz w:val="25"/>
          <w:szCs w:val="25"/>
        </w:rPr>
        <w:fldChar w:fldCharType="separate"/>
      </w:r>
      <w:r w:rsidR="00E343DD">
        <w:rPr>
          <w:sz w:val="25"/>
          <w:szCs w:val="25"/>
        </w:rPr>
        <w:t>3</w:t>
      </w:r>
      <w:r w:rsidRPr="00345110">
        <w:rPr>
          <w:sz w:val="25"/>
          <w:szCs w:val="25"/>
        </w:rPr>
        <w:fldChar w:fldCharType="end"/>
      </w:r>
    </w:p>
    <w:p w:rsidR="00345110" w:rsidRPr="00345110" w:rsidRDefault="00345110" w:rsidP="00345110">
      <w:pPr>
        <w:pStyle w:val="11"/>
        <w:tabs>
          <w:tab w:val="left" w:pos="1276"/>
        </w:tabs>
        <w:rPr>
          <w:rFonts w:asciiTheme="minorHAnsi" w:eastAsiaTheme="minorEastAsia" w:hAnsiTheme="minorHAnsi" w:cstheme="minorBidi"/>
          <w:b w:val="0"/>
          <w:sz w:val="25"/>
          <w:szCs w:val="25"/>
          <w:lang w:eastAsia="ja-JP"/>
        </w:rPr>
      </w:pPr>
      <w:r w:rsidRPr="00345110">
        <w:rPr>
          <w:b w:val="0"/>
          <w:sz w:val="25"/>
          <w:szCs w:val="25"/>
        </w:rPr>
        <w:t>Статья 1.</w:t>
      </w:r>
      <w:r w:rsidRPr="00345110">
        <w:rPr>
          <w:rFonts w:asciiTheme="minorHAnsi" w:eastAsiaTheme="minorEastAsia" w:hAnsiTheme="minorHAnsi" w:cstheme="minorBidi"/>
          <w:b w:val="0"/>
          <w:sz w:val="25"/>
          <w:szCs w:val="25"/>
          <w:lang w:eastAsia="ja-JP"/>
        </w:rPr>
        <w:tab/>
      </w:r>
      <w:r w:rsidRPr="00345110">
        <w:rPr>
          <w:b w:val="0"/>
          <w:sz w:val="25"/>
          <w:szCs w:val="25"/>
        </w:rPr>
        <w:t>Термины и определения</w:t>
      </w:r>
      <w:r w:rsidRPr="00345110">
        <w:rPr>
          <w:b w:val="0"/>
          <w:sz w:val="25"/>
          <w:szCs w:val="25"/>
        </w:rPr>
        <w:tab/>
      </w:r>
      <w:r w:rsidR="00BB6814" w:rsidRPr="00345110">
        <w:rPr>
          <w:b w:val="0"/>
          <w:sz w:val="25"/>
          <w:szCs w:val="25"/>
        </w:rPr>
        <w:fldChar w:fldCharType="begin"/>
      </w:r>
      <w:r w:rsidRPr="00345110">
        <w:rPr>
          <w:b w:val="0"/>
          <w:sz w:val="25"/>
          <w:szCs w:val="25"/>
        </w:rPr>
        <w:instrText xml:space="preserve"> PAGEREF _Toc234580220 \h </w:instrText>
      </w:r>
      <w:r w:rsidR="00BB6814" w:rsidRPr="00345110">
        <w:rPr>
          <w:b w:val="0"/>
          <w:sz w:val="25"/>
          <w:szCs w:val="25"/>
        </w:rPr>
      </w:r>
      <w:r w:rsidR="00BB6814" w:rsidRPr="00345110">
        <w:rPr>
          <w:b w:val="0"/>
          <w:sz w:val="25"/>
          <w:szCs w:val="25"/>
        </w:rPr>
        <w:fldChar w:fldCharType="separate"/>
      </w:r>
      <w:r w:rsidR="00E343DD">
        <w:rPr>
          <w:b w:val="0"/>
          <w:sz w:val="25"/>
          <w:szCs w:val="25"/>
        </w:rPr>
        <w:t>3</w:t>
      </w:r>
      <w:r w:rsidR="00BB6814" w:rsidRPr="00345110">
        <w:rPr>
          <w:b w:val="0"/>
          <w:sz w:val="25"/>
          <w:szCs w:val="25"/>
        </w:rPr>
        <w:fldChar w:fldCharType="end"/>
      </w:r>
    </w:p>
    <w:p w:rsidR="00345110" w:rsidRPr="00345110" w:rsidRDefault="00345110" w:rsidP="00345110">
      <w:pPr>
        <w:pStyle w:val="11"/>
        <w:tabs>
          <w:tab w:val="left" w:pos="1276"/>
        </w:tabs>
        <w:rPr>
          <w:rFonts w:asciiTheme="minorHAnsi" w:eastAsiaTheme="minorEastAsia" w:hAnsiTheme="minorHAnsi" w:cstheme="minorBidi"/>
          <w:b w:val="0"/>
          <w:sz w:val="25"/>
          <w:szCs w:val="25"/>
          <w:lang w:eastAsia="ja-JP"/>
        </w:rPr>
      </w:pPr>
      <w:r w:rsidRPr="00345110">
        <w:rPr>
          <w:b w:val="0"/>
          <w:sz w:val="25"/>
          <w:szCs w:val="25"/>
        </w:rPr>
        <w:t>Статья 2.</w:t>
      </w:r>
      <w:r w:rsidRPr="00345110">
        <w:rPr>
          <w:rFonts w:asciiTheme="minorHAnsi" w:eastAsiaTheme="minorEastAsia" w:hAnsiTheme="minorHAnsi" w:cstheme="minorBidi"/>
          <w:b w:val="0"/>
          <w:sz w:val="25"/>
          <w:szCs w:val="25"/>
          <w:lang w:eastAsia="ja-JP"/>
        </w:rPr>
        <w:tab/>
      </w:r>
      <w:r w:rsidRPr="00345110">
        <w:rPr>
          <w:b w:val="0"/>
          <w:sz w:val="25"/>
          <w:szCs w:val="25"/>
        </w:rPr>
        <w:t>Правовые основы положения</w:t>
      </w:r>
      <w:r w:rsidRPr="00345110">
        <w:rPr>
          <w:b w:val="0"/>
          <w:sz w:val="25"/>
          <w:szCs w:val="25"/>
        </w:rPr>
        <w:tab/>
      </w:r>
      <w:r w:rsidR="00BB6814" w:rsidRPr="00345110">
        <w:rPr>
          <w:b w:val="0"/>
          <w:sz w:val="25"/>
          <w:szCs w:val="25"/>
        </w:rPr>
        <w:fldChar w:fldCharType="begin"/>
      </w:r>
      <w:r w:rsidRPr="00345110">
        <w:rPr>
          <w:b w:val="0"/>
          <w:sz w:val="25"/>
          <w:szCs w:val="25"/>
        </w:rPr>
        <w:instrText xml:space="preserve"> PAGEREF _Toc234580221 \h </w:instrText>
      </w:r>
      <w:r w:rsidR="00BB6814" w:rsidRPr="00345110">
        <w:rPr>
          <w:b w:val="0"/>
          <w:sz w:val="25"/>
          <w:szCs w:val="25"/>
        </w:rPr>
      </w:r>
      <w:r w:rsidR="00BB6814" w:rsidRPr="00345110">
        <w:rPr>
          <w:b w:val="0"/>
          <w:sz w:val="25"/>
          <w:szCs w:val="25"/>
        </w:rPr>
        <w:fldChar w:fldCharType="separate"/>
      </w:r>
      <w:r w:rsidR="00E343DD">
        <w:rPr>
          <w:b w:val="0"/>
          <w:sz w:val="25"/>
          <w:szCs w:val="25"/>
        </w:rPr>
        <w:t>6</w:t>
      </w:r>
      <w:r w:rsidR="00BB6814" w:rsidRPr="00345110">
        <w:rPr>
          <w:b w:val="0"/>
          <w:sz w:val="25"/>
          <w:szCs w:val="25"/>
        </w:rPr>
        <w:fldChar w:fldCharType="end"/>
      </w:r>
    </w:p>
    <w:p w:rsidR="00345110" w:rsidRPr="00345110" w:rsidRDefault="00345110" w:rsidP="00345110">
      <w:pPr>
        <w:pStyle w:val="11"/>
        <w:tabs>
          <w:tab w:val="left" w:pos="1276"/>
        </w:tabs>
        <w:rPr>
          <w:rFonts w:asciiTheme="minorHAnsi" w:eastAsiaTheme="minorEastAsia" w:hAnsiTheme="minorHAnsi" w:cstheme="minorBidi"/>
          <w:b w:val="0"/>
          <w:sz w:val="25"/>
          <w:szCs w:val="25"/>
          <w:lang w:eastAsia="ja-JP"/>
        </w:rPr>
      </w:pPr>
      <w:r w:rsidRPr="00345110">
        <w:rPr>
          <w:sz w:val="25"/>
          <w:szCs w:val="25"/>
        </w:rPr>
        <w:t>Глава 2.</w:t>
      </w:r>
      <w:r w:rsidRPr="00345110">
        <w:rPr>
          <w:rFonts w:asciiTheme="minorHAnsi" w:eastAsiaTheme="minorEastAsia" w:hAnsiTheme="minorHAnsi" w:cstheme="minorBidi"/>
          <w:b w:val="0"/>
          <w:sz w:val="25"/>
          <w:szCs w:val="25"/>
          <w:lang w:eastAsia="ja-JP"/>
        </w:rPr>
        <w:tab/>
      </w:r>
      <w:r w:rsidRPr="00345110">
        <w:rPr>
          <w:sz w:val="25"/>
          <w:szCs w:val="25"/>
        </w:rPr>
        <w:t>Определение статуса и регистрация хоккеистов</w:t>
      </w:r>
      <w:r w:rsidRPr="00345110">
        <w:rPr>
          <w:sz w:val="25"/>
          <w:szCs w:val="25"/>
        </w:rPr>
        <w:tab/>
      </w:r>
      <w:r w:rsidR="00BB6814" w:rsidRPr="00345110">
        <w:rPr>
          <w:sz w:val="25"/>
          <w:szCs w:val="25"/>
        </w:rPr>
        <w:fldChar w:fldCharType="begin"/>
      </w:r>
      <w:r w:rsidRPr="00345110">
        <w:rPr>
          <w:sz w:val="25"/>
          <w:szCs w:val="25"/>
        </w:rPr>
        <w:instrText xml:space="preserve"> PAGEREF _Toc234580222 \h </w:instrText>
      </w:r>
      <w:r w:rsidR="00BB6814" w:rsidRPr="00345110">
        <w:rPr>
          <w:sz w:val="25"/>
          <w:szCs w:val="25"/>
        </w:rPr>
      </w:r>
      <w:r w:rsidR="00BB6814" w:rsidRPr="00345110">
        <w:rPr>
          <w:sz w:val="25"/>
          <w:szCs w:val="25"/>
        </w:rPr>
        <w:fldChar w:fldCharType="separate"/>
      </w:r>
      <w:r w:rsidR="00E343DD">
        <w:rPr>
          <w:sz w:val="25"/>
          <w:szCs w:val="25"/>
        </w:rPr>
        <w:t>6</w:t>
      </w:r>
      <w:r w:rsidR="00BB6814" w:rsidRPr="00345110">
        <w:rPr>
          <w:sz w:val="25"/>
          <w:szCs w:val="25"/>
        </w:rPr>
        <w:fldChar w:fldCharType="end"/>
      </w:r>
    </w:p>
    <w:p w:rsidR="00345110" w:rsidRPr="00345110" w:rsidRDefault="00345110" w:rsidP="00345110">
      <w:pPr>
        <w:pStyle w:val="11"/>
        <w:tabs>
          <w:tab w:val="left" w:pos="1276"/>
        </w:tabs>
        <w:rPr>
          <w:rFonts w:asciiTheme="minorHAnsi" w:eastAsiaTheme="minorEastAsia" w:hAnsiTheme="minorHAnsi" w:cstheme="minorBidi"/>
          <w:b w:val="0"/>
          <w:sz w:val="25"/>
          <w:szCs w:val="25"/>
          <w:lang w:eastAsia="ja-JP"/>
        </w:rPr>
      </w:pPr>
      <w:r w:rsidRPr="00345110">
        <w:rPr>
          <w:b w:val="0"/>
          <w:sz w:val="25"/>
          <w:szCs w:val="25"/>
        </w:rPr>
        <w:t>Статья 3.</w:t>
      </w:r>
      <w:r w:rsidRPr="00345110">
        <w:rPr>
          <w:rFonts w:asciiTheme="minorHAnsi" w:eastAsiaTheme="minorEastAsia" w:hAnsiTheme="minorHAnsi" w:cstheme="minorBidi"/>
          <w:b w:val="0"/>
          <w:sz w:val="25"/>
          <w:szCs w:val="25"/>
          <w:lang w:eastAsia="ja-JP"/>
        </w:rPr>
        <w:tab/>
      </w:r>
      <w:r w:rsidRPr="00345110">
        <w:rPr>
          <w:b w:val="0"/>
          <w:sz w:val="25"/>
          <w:szCs w:val="25"/>
        </w:rPr>
        <w:t>Правовой статус хоккеистов</w:t>
      </w:r>
      <w:r w:rsidRPr="00345110">
        <w:rPr>
          <w:b w:val="0"/>
          <w:sz w:val="25"/>
          <w:szCs w:val="25"/>
        </w:rPr>
        <w:tab/>
      </w:r>
      <w:r w:rsidR="00BB6814" w:rsidRPr="00345110">
        <w:rPr>
          <w:b w:val="0"/>
          <w:sz w:val="25"/>
          <w:szCs w:val="25"/>
        </w:rPr>
        <w:fldChar w:fldCharType="begin"/>
      </w:r>
      <w:r w:rsidRPr="00345110">
        <w:rPr>
          <w:b w:val="0"/>
          <w:sz w:val="25"/>
          <w:szCs w:val="25"/>
        </w:rPr>
        <w:instrText xml:space="preserve"> PAGEREF _Toc234580223 \h </w:instrText>
      </w:r>
      <w:r w:rsidR="00BB6814" w:rsidRPr="00345110">
        <w:rPr>
          <w:b w:val="0"/>
          <w:sz w:val="25"/>
          <w:szCs w:val="25"/>
        </w:rPr>
      </w:r>
      <w:r w:rsidR="00BB6814" w:rsidRPr="00345110">
        <w:rPr>
          <w:b w:val="0"/>
          <w:sz w:val="25"/>
          <w:szCs w:val="25"/>
        </w:rPr>
        <w:fldChar w:fldCharType="separate"/>
      </w:r>
      <w:r w:rsidR="00E343DD">
        <w:rPr>
          <w:b w:val="0"/>
          <w:sz w:val="25"/>
          <w:szCs w:val="25"/>
        </w:rPr>
        <w:t>6</w:t>
      </w:r>
      <w:r w:rsidR="00BB6814" w:rsidRPr="00345110">
        <w:rPr>
          <w:b w:val="0"/>
          <w:sz w:val="25"/>
          <w:szCs w:val="25"/>
        </w:rPr>
        <w:fldChar w:fldCharType="end"/>
      </w:r>
    </w:p>
    <w:p w:rsidR="00345110" w:rsidRPr="00345110" w:rsidRDefault="00345110" w:rsidP="00345110">
      <w:pPr>
        <w:pStyle w:val="11"/>
        <w:tabs>
          <w:tab w:val="left" w:pos="1276"/>
        </w:tabs>
        <w:rPr>
          <w:rFonts w:asciiTheme="minorHAnsi" w:eastAsiaTheme="minorEastAsia" w:hAnsiTheme="minorHAnsi" w:cstheme="minorBidi"/>
          <w:b w:val="0"/>
          <w:sz w:val="25"/>
          <w:szCs w:val="25"/>
          <w:lang w:eastAsia="ja-JP"/>
        </w:rPr>
      </w:pPr>
      <w:r w:rsidRPr="00345110">
        <w:rPr>
          <w:b w:val="0"/>
          <w:sz w:val="25"/>
          <w:szCs w:val="25"/>
        </w:rPr>
        <w:t>Статья 4.</w:t>
      </w:r>
      <w:r w:rsidRPr="00345110">
        <w:rPr>
          <w:rFonts w:asciiTheme="minorHAnsi" w:eastAsiaTheme="minorEastAsia" w:hAnsiTheme="minorHAnsi" w:cstheme="minorBidi"/>
          <w:b w:val="0"/>
          <w:sz w:val="25"/>
          <w:szCs w:val="25"/>
          <w:lang w:eastAsia="ja-JP"/>
        </w:rPr>
        <w:tab/>
      </w:r>
      <w:r w:rsidRPr="00345110">
        <w:rPr>
          <w:b w:val="0"/>
          <w:sz w:val="25"/>
          <w:szCs w:val="25"/>
        </w:rPr>
        <w:t>Права и обязанности хоккеиста</w:t>
      </w:r>
      <w:r w:rsidRPr="00345110">
        <w:rPr>
          <w:b w:val="0"/>
          <w:sz w:val="25"/>
          <w:szCs w:val="25"/>
        </w:rPr>
        <w:tab/>
      </w:r>
      <w:r w:rsidR="00BB6814" w:rsidRPr="00345110">
        <w:rPr>
          <w:b w:val="0"/>
          <w:sz w:val="25"/>
          <w:szCs w:val="25"/>
        </w:rPr>
        <w:fldChar w:fldCharType="begin"/>
      </w:r>
      <w:r w:rsidRPr="00345110">
        <w:rPr>
          <w:b w:val="0"/>
          <w:sz w:val="25"/>
          <w:szCs w:val="25"/>
        </w:rPr>
        <w:instrText xml:space="preserve"> PAGEREF _Toc234580224 \h </w:instrText>
      </w:r>
      <w:r w:rsidR="00BB6814" w:rsidRPr="00345110">
        <w:rPr>
          <w:b w:val="0"/>
          <w:sz w:val="25"/>
          <w:szCs w:val="25"/>
        </w:rPr>
      </w:r>
      <w:r w:rsidR="00BB6814" w:rsidRPr="00345110">
        <w:rPr>
          <w:b w:val="0"/>
          <w:sz w:val="25"/>
          <w:szCs w:val="25"/>
        </w:rPr>
        <w:fldChar w:fldCharType="separate"/>
      </w:r>
      <w:r w:rsidR="00E343DD">
        <w:rPr>
          <w:b w:val="0"/>
          <w:sz w:val="25"/>
          <w:szCs w:val="25"/>
        </w:rPr>
        <w:t>7</w:t>
      </w:r>
      <w:r w:rsidR="00BB6814" w:rsidRPr="00345110">
        <w:rPr>
          <w:b w:val="0"/>
          <w:sz w:val="25"/>
          <w:szCs w:val="25"/>
        </w:rPr>
        <w:fldChar w:fldCharType="end"/>
      </w:r>
    </w:p>
    <w:p w:rsidR="00345110" w:rsidRPr="00345110" w:rsidRDefault="00345110" w:rsidP="00345110">
      <w:pPr>
        <w:pStyle w:val="11"/>
        <w:tabs>
          <w:tab w:val="left" w:pos="1276"/>
        </w:tabs>
        <w:rPr>
          <w:rFonts w:asciiTheme="minorHAnsi" w:eastAsiaTheme="minorEastAsia" w:hAnsiTheme="minorHAnsi" w:cstheme="minorBidi"/>
          <w:b w:val="0"/>
          <w:sz w:val="25"/>
          <w:szCs w:val="25"/>
          <w:lang w:eastAsia="ja-JP"/>
        </w:rPr>
      </w:pPr>
      <w:r w:rsidRPr="00345110">
        <w:rPr>
          <w:b w:val="0"/>
          <w:sz w:val="25"/>
          <w:szCs w:val="25"/>
        </w:rPr>
        <w:t>Статья 5.</w:t>
      </w:r>
      <w:r w:rsidRPr="00345110">
        <w:rPr>
          <w:rFonts w:asciiTheme="minorHAnsi" w:eastAsiaTheme="minorEastAsia" w:hAnsiTheme="minorHAnsi" w:cstheme="minorBidi"/>
          <w:b w:val="0"/>
          <w:sz w:val="25"/>
          <w:szCs w:val="25"/>
          <w:lang w:eastAsia="ja-JP"/>
        </w:rPr>
        <w:tab/>
      </w:r>
      <w:r w:rsidRPr="00345110">
        <w:rPr>
          <w:b w:val="0"/>
          <w:sz w:val="25"/>
          <w:szCs w:val="25"/>
        </w:rPr>
        <w:t>Регистрация хоккеистов</w:t>
      </w:r>
      <w:r w:rsidRPr="00345110">
        <w:rPr>
          <w:b w:val="0"/>
          <w:sz w:val="25"/>
          <w:szCs w:val="25"/>
        </w:rPr>
        <w:tab/>
      </w:r>
      <w:r w:rsidR="00BB6814" w:rsidRPr="00345110">
        <w:rPr>
          <w:b w:val="0"/>
          <w:sz w:val="25"/>
          <w:szCs w:val="25"/>
        </w:rPr>
        <w:fldChar w:fldCharType="begin"/>
      </w:r>
      <w:r w:rsidRPr="00345110">
        <w:rPr>
          <w:b w:val="0"/>
          <w:sz w:val="25"/>
          <w:szCs w:val="25"/>
        </w:rPr>
        <w:instrText xml:space="preserve"> PAGEREF _Toc234580225 \h </w:instrText>
      </w:r>
      <w:r w:rsidR="00BB6814" w:rsidRPr="00345110">
        <w:rPr>
          <w:b w:val="0"/>
          <w:sz w:val="25"/>
          <w:szCs w:val="25"/>
        </w:rPr>
      </w:r>
      <w:r w:rsidR="00BB6814" w:rsidRPr="00345110">
        <w:rPr>
          <w:b w:val="0"/>
          <w:sz w:val="25"/>
          <w:szCs w:val="25"/>
        </w:rPr>
        <w:fldChar w:fldCharType="separate"/>
      </w:r>
      <w:r w:rsidR="00E343DD">
        <w:rPr>
          <w:b w:val="0"/>
          <w:sz w:val="25"/>
          <w:szCs w:val="25"/>
        </w:rPr>
        <w:t>8</w:t>
      </w:r>
      <w:r w:rsidR="00BB6814" w:rsidRPr="00345110">
        <w:rPr>
          <w:b w:val="0"/>
          <w:sz w:val="25"/>
          <w:szCs w:val="25"/>
        </w:rPr>
        <w:fldChar w:fldCharType="end"/>
      </w:r>
    </w:p>
    <w:p w:rsidR="00345110" w:rsidRPr="00345110" w:rsidRDefault="00345110" w:rsidP="00345110">
      <w:pPr>
        <w:pStyle w:val="11"/>
        <w:tabs>
          <w:tab w:val="left" w:pos="1276"/>
        </w:tabs>
        <w:rPr>
          <w:rFonts w:asciiTheme="minorHAnsi" w:eastAsiaTheme="minorEastAsia" w:hAnsiTheme="minorHAnsi" w:cstheme="minorBidi"/>
          <w:b w:val="0"/>
          <w:sz w:val="25"/>
          <w:szCs w:val="25"/>
          <w:lang w:eastAsia="ja-JP"/>
        </w:rPr>
      </w:pPr>
      <w:r w:rsidRPr="00345110">
        <w:rPr>
          <w:b w:val="0"/>
          <w:sz w:val="25"/>
          <w:szCs w:val="25"/>
        </w:rPr>
        <w:t>Статья 6.</w:t>
      </w:r>
      <w:r w:rsidRPr="00345110">
        <w:rPr>
          <w:rFonts w:asciiTheme="minorHAnsi" w:eastAsiaTheme="minorEastAsia" w:hAnsiTheme="minorHAnsi" w:cstheme="minorBidi"/>
          <w:b w:val="0"/>
          <w:sz w:val="25"/>
          <w:szCs w:val="25"/>
          <w:lang w:eastAsia="ja-JP"/>
        </w:rPr>
        <w:tab/>
      </w:r>
      <w:r w:rsidRPr="00345110">
        <w:rPr>
          <w:b w:val="0"/>
          <w:sz w:val="25"/>
          <w:szCs w:val="25"/>
        </w:rPr>
        <w:t>Регистрационные взносы</w:t>
      </w:r>
      <w:r w:rsidRPr="00345110">
        <w:rPr>
          <w:b w:val="0"/>
          <w:sz w:val="25"/>
          <w:szCs w:val="25"/>
        </w:rPr>
        <w:tab/>
      </w:r>
      <w:r w:rsidR="00BB6814" w:rsidRPr="00345110">
        <w:rPr>
          <w:b w:val="0"/>
          <w:sz w:val="25"/>
          <w:szCs w:val="25"/>
        </w:rPr>
        <w:fldChar w:fldCharType="begin"/>
      </w:r>
      <w:r w:rsidRPr="00345110">
        <w:rPr>
          <w:b w:val="0"/>
          <w:sz w:val="25"/>
          <w:szCs w:val="25"/>
        </w:rPr>
        <w:instrText xml:space="preserve"> PAGEREF _Toc234580226 \h </w:instrText>
      </w:r>
      <w:r w:rsidR="00BB6814" w:rsidRPr="00345110">
        <w:rPr>
          <w:b w:val="0"/>
          <w:sz w:val="25"/>
          <w:szCs w:val="25"/>
        </w:rPr>
      </w:r>
      <w:r w:rsidR="00BB6814" w:rsidRPr="00345110">
        <w:rPr>
          <w:b w:val="0"/>
          <w:sz w:val="25"/>
          <w:szCs w:val="25"/>
        </w:rPr>
        <w:fldChar w:fldCharType="separate"/>
      </w:r>
      <w:r w:rsidR="00E343DD">
        <w:rPr>
          <w:b w:val="0"/>
          <w:sz w:val="25"/>
          <w:szCs w:val="25"/>
        </w:rPr>
        <w:t>9</w:t>
      </w:r>
      <w:r w:rsidR="00BB6814" w:rsidRPr="00345110">
        <w:rPr>
          <w:b w:val="0"/>
          <w:sz w:val="25"/>
          <w:szCs w:val="25"/>
        </w:rPr>
        <w:fldChar w:fldCharType="end"/>
      </w:r>
    </w:p>
    <w:p w:rsidR="00345110" w:rsidRPr="00345110" w:rsidRDefault="00345110" w:rsidP="00345110">
      <w:pPr>
        <w:pStyle w:val="11"/>
        <w:tabs>
          <w:tab w:val="left" w:pos="1276"/>
        </w:tabs>
        <w:rPr>
          <w:rFonts w:asciiTheme="minorHAnsi" w:eastAsiaTheme="minorEastAsia" w:hAnsiTheme="minorHAnsi" w:cstheme="minorBidi"/>
          <w:b w:val="0"/>
          <w:sz w:val="25"/>
          <w:szCs w:val="25"/>
          <w:lang w:eastAsia="ja-JP"/>
        </w:rPr>
      </w:pPr>
      <w:r w:rsidRPr="00345110">
        <w:rPr>
          <w:b w:val="0"/>
          <w:sz w:val="25"/>
          <w:szCs w:val="25"/>
        </w:rPr>
        <w:t>Статья 7.</w:t>
      </w:r>
      <w:r w:rsidRPr="00345110">
        <w:rPr>
          <w:rFonts w:asciiTheme="minorHAnsi" w:eastAsiaTheme="minorEastAsia" w:hAnsiTheme="minorHAnsi" w:cstheme="minorBidi"/>
          <w:b w:val="0"/>
          <w:sz w:val="25"/>
          <w:szCs w:val="25"/>
          <w:lang w:eastAsia="ja-JP"/>
        </w:rPr>
        <w:tab/>
      </w:r>
      <w:r w:rsidRPr="00345110">
        <w:rPr>
          <w:b w:val="0"/>
          <w:sz w:val="25"/>
          <w:szCs w:val="25"/>
        </w:rPr>
        <w:t>Учетная карточка хоккеиста</w:t>
      </w:r>
      <w:r w:rsidRPr="00345110">
        <w:rPr>
          <w:b w:val="0"/>
          <w:sz w:val="25"/>
          <w:szCs w:val="25"/>
        </w:rPr>
        <w:tab/>
      </w:r>
      <w:r w:rsidR="00BB6814" w:rsidRPr="00345110">
        <w:rPr>
          <w:b w:val="0"/>
          <w:sz w:val="25"/>
          <w:szCs w:val="25"/>
        </w:rPr>
        <w:fldChar w:fldCharType="begin"/>
      </w:r>
      <w:r w:rsidRPr="00345110">
        <w:rPr>
          <w:b w:val="0"/>
          <w:sz w:val="25"/>
          <w:szCs w:val="25"/>
        </w:rPr>
        <w:instrText xml:space="preserve"> PAGEREF _Toc234580227 \h </w:instrText>
      </w:r>
      <w:r w:rsidR="00BB6814" w:rsidRPr="00345110">
        <w:rPr>
          <w:b w:val="0"/>
          <w:sz w:val="25"/>
          <w:szCs w:val="25"/>
        </w:rPr>
      </w:r>
      <w:r w:rsidR="00BB6814" w:rsidRPr="00345110">
        <w:rPr>
          <w:b w:val="0"/>
          <w:sz w:val="25"/>
          <w:szCs w:val="25"/>
        </w:rPr>
        <w:fldChar w:fldCharType="separate"/>
      </w:r>
      <w:r w:rsidR="00E343DD">
        <w:rPr>
          <w:b w:val="0"/>
          <w:sz w:val="25"/>
          <w:szCs w:val="25"/>
        </w:rPr>
        <w:t>9</w:t>
      </w:r>
      <w:r w:rsidR="00BB6814" w:rsidRPr="00345110">
        <w:rPr>
          <w:b w:val="0"/>
          <w:sz w:val="25"/>
          <w:szCs w:val="25"/>
        </w:rPr>
        <w:fldChar w:fldCharType="end"/>
      </w:r>
    </w:p>
    <w:p w:rsidR="00345110" w:rsidRPr="00345110" w:rsidRDefault="00345110" w:rsidP="00345110">
      <w:pPr>
        <w:pStyle w:val="11"/>
        <w:tabs>
          <w:tab w:val="left" w:pos="1276"/>
        </w:tabs>
        <w:rPr>
          <w:rFonts w:asciiTheme="minorHAnsi" w:eastAsiaTheme="minorEastAsia" w:hAnsiTheme="minorHAnsi" w:cstheme="minorBidi"/>
          <w:b w:val="0"/>
          <w:sz w:val="25"/>
          <w:szCs w:val="25"/>
          <w:lang w:eastAsia="ja-JP"/>
        </w:rPr>
      </w:pPr>
      <w:r w:rsidRPr="00345110">
        <w:rPr>
          <w:b w:val="0"/>
          <w:sz w:val="25"/>
          <w:szCs w:val="25"/>
        </w:rPr>
        <w:t>Статья 8.</w:t>
      </w:r>
      <w:r w:rsidRPr="00345110">
        <w:rPr>
          <w:rFonts w:asciiTheme="minorHAnsi" w:eastAsiaTheme="minorEastAsia" w:hAnsiTheme="minorHAnsi" w:cstheme="minorBidi"/>
          <w:b w:val="0"/>
          <w:sz w:val="25"/>
          <w:szCs w:val="25"/>
          <w:lang w:eastAsia="ja-JP"/>
        </w:rPr>
        <w:tab/>
      </w:r>
      <w:r w:rsidRPr="00345110">
        <w:rPr>
          <w:b w:val="0"/>
          <w:sz w:val="25"/>
          <w:szCs w:val="25"/>
        </w:rPr>
        <w:t>Регистрационные периоды</w:t>
      </w:r>
      <w:r w:rsidRPr="00345110">
        <w:rPr>
          <w:b w:val="0"/>
          <w:sz w:val="25"/>
          <w:szCs w:val="25"/>
        </w:rPr>
        <w:tab/>
      </w:r>
      <w:r w:rsidR="00BB6814" w:rsidRPr="00345110">
        <w:rPr>
          <w:b w:val="0"/>
          <w:sz w:val="25"/>
          <w:szCs w:val="25"/>
        </w:rPr>
        <w:fldChar w:fldCharType="begin"/>
      </w:r>
      <w:r w:rsidRPr="00345110">
        <w:rPr>
          <w:b w:val="0"/>
          <w:sz w:val="25"/>
          <w:szCs w:val="25"/>
        </w:rPr>
        <w:instrText xml:space="preserve"> PAGEREF _Toc234580228 \h </w:instrText>
      </w:r>
      <w:r w:rsidR="00BB6814" w:rsidRPr="00345110">
        <w:rPr>
          <w:b w:val="0"/>
          <w:sz w:val="25"/>
          <w:szCs w:val="25"/>
        </w:rPr>
      </w:r>
      <w:r w:rsidR="00BB6814" w:rsidRPr="00345110">
        <w:rPr>
          <w:b w:val="0"/>
          <w:sz w:val="25"/>
          <w:szCs w:val="25"/>
        </w:rPr>
        <w:fldChar w:fldCharType="separate"/>
      </w:r>
      <w:r w:rsidR="00E343DD">
        <w:rPr>
          <w:b w:val="0"/>
          <w:sz w:val="25"/>
          <w:szCs w:val="25"/>
        </w:rPr>
        <w:t>10</w:t>
      </w:r>
      <w:r w:rsidR="00BB6814" w:rsidRPr="00345110">
        <w:rPr>
          <w:b w:val="0"/>
          <w:sz w:val="25"/>
          <w:szCs w:val="25"/>
        </w:rPr>
        <w:fldChar w:fldCharType="end"/>
      </w:r>
    </w:p>
    <w:p w:rsidR="00345110" w:rsidRPr="00345110" w:rsidRDefault="00345110" w:rsidP="00345110">
      <w:pPr>
        <w:pStyle w:val="11"/>
        <w:tabs>
          <w:tab w:val="left" w:pos="1276"/>
        </w:tabs>
        <w:rPr>
          <w:rFonts w:asciiTheme="minorHAnsi" w:eastAsiaTheme="minorEastAsia" w:hAnsiTheme="minorHAnsi" w:cstheme="minorBidi"/>
          <w:b w:val="0"/>
          <w:sz w:val="25"/>
          <w:szCs w:val="25"/>
          <w:lang w:eastAsia="ja-JP"/>
        </w:rPr>
      </w:pPr>
      <w:r w:rsidRPr="00345110">
        <w:rPr>
          <w:sz w:val="25"/>
          <w:szCs w:val="25"/>
        </w:rPr>
        <w:t>Глава 3.</w:t>
      </w:r>
      <w:r w:rsidRPr="00345110">
        <w:rPr>
          <w:rFonts w:asciiTheme="minorHAnsi" w:eastAsiaTheme="minorEastAsia" w:hAnsiTheme="minorHAnsi" w:cstheme="minorBidi"/>
          <w:b w:val="0"/>
          <w:sz w:val="25"/>
          <w:szCs w:val="25"/>
          <w:lang w:eastAsia="ja-JP"/>
        </w:rPr>
        <w:tab/>
      </w:r>
      <w:r w:rsidRPr="00345110">
        <w:rPr>
          <w:sz w:val="25"/>
          <w:szCs w:val="25"/>
        </w:rPr>
        <w:t>Правила переходов хоккеистов</w:t>
      </w:r>
      <w:r w:rsidRPr="00345110">
        <w:rPr>
          <w:sz w:val="25"/>
          <w:szCs w:val="25"/>
        </w:rPr>
        <w:tab/>
      </w:r>
      <w:r w:rsidR="00BB6814" w:rsidRPr="00345110">
        <w:rPr>
          <w:sz w:val="25"/>
          <w:szCs w:val="25"/>
        </w:rPr>
        <w:fldChar w:fldCharType="begin"/>
      </w:r>
      <w:r w:rsidRPr="00345110">
        <w:rPr>
          <w:sz w:val="25"/>
          <w:szCs w:val="25"/>
        </w:rPr>
        <w:instrText xml:space="preserve"> PAGEREF _Toc234580229 \h </w:instrText>
      </w:r>
      <w:r w:rsidR="00BB6814" w:rsidRPr="00345110">
        <w:rPr>
          <w:sz w:val="25"/>
          <w:szCs w:val="25"/>
        </w:rPr>
      </w:r>
      <w:r w:rsidR="00BB6814" w:rsidRPr="00345110">
        <w:rPr>
          <w:sz w:val="25"/>
          <w:szCs w:val="25"/>
        </w:rPr>
        <w:fldChar w:fldCharType="separate"/>
      </w:r>
      <w:r w:rsidR="00E343DD">
        <w:rPr>
          <w:sz w:val="25"/>
          <w:szCs w:val="25"/>
        </w:rPr>
        <w:t>10</w:t>
      </w:r>
      <w:r w:rsidR="00BB6814" w:rsidRPr="00345110">
        <w:rPr>
          <w:sz w:val="25"/>
          <w:szCs w:val="25"/>
        </w:rPr>
        <w:fldChar w:fldCharType="end"/>
      </w:r>
    </w:p>
    <w:p w:rsidR="00345110" w:rsidRPr="00345110" w:rsidRDefault="00345110" w:rsidP="00345110">
      <w:pPr>
        <w:pStyle w:val="11"/>
        <w:tabs>
          <w:tab w:val="left" w:pos="1276"/>
        </w:tabs>
        <w:rPr>
          <w:rFonts w:asciiTheme="minorHAnsi" w:eastAsiaTheme="minorEastAsia" w:hAnsiTheme="minorHAnsi" w:cstheme="minorBidi"/>
          <w:b w:val="0"/>
          <w:sz w:val="25"/>
          <w:szCs w:val="25"/>
          <w:lang w:eastAsia="ja-JP"/>
        </w:rPr>
      </w:pPr>
      <w:r w:rsidRPr="00345110">
        <w:rPr>
          <w:b w:val="0"/>
          <w:sz w:val="25"/>
          <w:szCs w:val="25"/>
        </w:rPr>
        <w:t>Статья 9.</w:t>
      </w:r>
      <w:r w:rsidRPr="00345110">
        <w:rPr>
          <w:rFonts w:asciiTheme="minorHAnsi" w:eastAsiaTheme="minorEastAsia" w:hAnsiTheme="minorHAnsi" w:cstheme="minorBidi"/>
          <w:b w:val="0"/>
          <w:sz w:val="25"/>
          <w:szCs w:val="25"/>
          <w:lang w:eastAsia="ja-JP"/>
        </w:rPr>
        <w:tab/>
      </w:r>
      <w:r w:rsidRPr="00345110">
        <w:rPr>
          <w:b w:val="0"/>
          <w:sz w:val="25"/>
          <w:szCs w:val="25"/>
        </w:rPr>
        <w:t>Общие правила переходов</w:t>
      </w:r>
      <w:r w:rsidRPr="00345110">
        <w:rPr>
          <w:b w:val="0"/>
          <w:sz w:val="25"/>
          <w:szCs w:val="25"/>
        </w:rPr>
        <w:tab/>
      </w:r>
      <w:r w:rsidR="00BB6814" w:rsidRPr="00345110">
        <w:rPr>
          <w:b w:val="0"/>
          <w:sz w:val="25"/>
          <w:szCs w:val="25"/>
        </w:rPr>
        <w:fldChar w:fldCharType="begin"/>
      </w:r>
      <w:r w:rsidRPr="00345110">
        <w:rPr>
          <w:b w:val="0"/>
          <w:sz w:val="25"/>
          <w:szCs w:val="25"/>
        </w:rPr>
        <w:instrText xml:space="preserve"> PAGEREF _Toc234580230 \h </w:instrText>
      </w:r>
      <w:r w:rsidR="00BB6814" w:rsidRPr="00345110">
        <w:rPr>
          <w:b w:val="0"/>
          <w:sz w:val="25"/>
          <w:szCs w:val="25"/>
        </w:rPr>
      </w:r>
      <w:r w:rsidR="00BB6814" w:rsidRPr="00345110">
        <w:rPr>
          <w:b w:val="0"/>
          <w:sz w:val="25"/>
          <w:szCs w:val="25"/>
        </w:rPr>
        <w:fldChar w:fldCharType="separate"/>
      </w:r>
      <w:r w:rsidR="00E343DD">
        <w:rPr>
          <w:b w:val="0"/>
          <w:sz w:val="25"/>
          <w:szCs w:val="25"/>
        </w:rPr>
        <w:t>10</w:t>
      </w:r>
      <w:r w:rsidR="00BB6814" w:rsidRPr="00345110">
        <w:rPr>
          <w:b w:val="0"/>
          <w:sz w:val="25"/>
          <w:szCs w:val="25"/>
        </w:rPr>
        <w:fldChar w:fldCharType="end"/>
      </w:r>
    </w:p>
    <w:p w:rsidR="00345110" w:rsidRPr="00345110" w:rsidRDefault="00345110" w:rsidP="00345110">
      <w:pPr>
        <w:pStyle w:val="11"/>
        <w:tabs>
          <w:tab w:val="left" w:pos="1276"/>
        </w:tabs>
        <w:rPr>
          <w:rFonts w:asciiTheme="minorHAnsi" w:eastAsiaTheme="minorEastAsia" w:hAnsiTheme="minorHAnsi" w:cstheme="minorBidi"/>
          <w:b w:val="0"/>
          <w:sz w:val="25"/>
          <w:szCs w:val="25"/>
          <w:lang w:eastAsia="ja-JP"/>
        </w:rPr>
      </w:pPr>
      <w:r w:rsidRPr="00345110">
        <w:rPr>
          <w:b w:val="0"/>
          <w:sz w:val="25"/>
          <w:szCs w:val="25"/>
          <w:lang w:eastAsia="en-US"/>
        </w:rPr>
        <w:t>Статья 10.</w:t>
      </w:r>
      <w:r w:rsidRPr="00345110">
        <w:rPr>
          <w:rFonts w:asciiTheme="minorHAnsi" w:eastAsiaTheme="minorEastAsia" w:hAnsiTheme="minorHAnsi" w:cstheme="minorBidi"/>
          <w:b w:val="0"/>
          <w:sz w:val="25"/>
          <w:szCs w:val="25"/>
          <w:lang w:eastAsia="ja-JP"/>
        </w:rPr>
        <w:tab/>
      </w:r>
      <w:r w:rsidRPr="00345110">
        <w:rPr>
          <w:b w:val="0"/>
          <w:sz w:val="25"/>
          <w:szCs w:val="25"/>
          <w:lang w:eastAsia="en-US"/>
        </w:rPr>
        <w:t>Комиссии по переходам</w:t>
      </w:r>
      <w:r w:rsidRPr="00345110">
        <w:rPr>
          <w:b w:val="0"/>
          <w:sz w:val="25"/>
          <w:szCs w:val="25"/>
        </w:rPr>
        <w:tab/>
      </w:r>
      <w:r w:rsidR="00BB6814" w:rsidRPr="00345110">
        <w:rPr>
          <w:b w:val="0"/>
          <w:sz w:val="25"/>
          <w:szCs w:val="25"/>
        </w:rPr>
        <w:fldChar w:fldCharType="begin"/>
      </w:r>
      <w:r w:rsidRPr="00345110">
        <w:rPr>
          <w:b w:val="0"/>
          <w:sz w:val="25"/>
          <w:szCs w:val="25"/>
        </w:rPr>
        <w:instrText xml:space="preserve"> PAGEREF _Toc234580231 \h </w:instrText>
      </w:r>
      <w:r w:rsidR="00BB6814" w:rsidRPr="00345110">
        <w:rPr>
          <w:b w:val="0"/>
          <w:sz w:val="25"/>
          <w:szCs w:val="25"/>
        </w:rPr>
      </w:r>
      <w:r w:rsidR="00BB6814" w:rsidRPr="00345110">
        <w:rPr>
          <w:b w:val="0"/>
          <w:sz w:val="25"/>
          <w:szCs w:val="25"/>
        </w:rPr>
        <w:fldChar w:fldCharType="separate"/>
      </w:r>
      <w:r w:rsidR="00E343DD">
        <w:rPr>
          <w:b w:val="0"/>
          <w:sz w:val="25"/>
          <w:szCs w:val="25"/>
        </w:rPr>
        <w:t>11</w:t>
      </w:r>
      <w:r w:rsidR="00BB6814" w:rsidRPr="00345110">
        <w:rPr>
          <w:b w:val="0"/>
          <w:sz w:val="25"/>
          <w:szCs w:val="25"/>
        </w:rPr>
        <w:fldChar w:fldCharType="end"/>
      </w:r>
    </w:p>
    <w:p w:rsidR="00345110" w:rsidRPr="00345110" w:rsidRDefault="00345110" w:rsidP="00345110">
      <w:pPr>
        <w:pStyle w:val="11"/>
        <w:tabs>
          <w:tab w:val="left" w:pos="1276"/>
        </w:tabs>
        <w:rPr>
          <w:rFonts w:asciiTheme="minorHAnsi" w:eastAsiaTheme="minorEastAsia" w:hAnsiTheme="minorHAnsi" w:cstheme="minorBidi"/>
          <w:b w:val="0"/>
          <w:sz w:val="25"/>
          <w:szCs w:val="25"/>
          <w:lang w:eastAsia="ja-JP"/>
        </w:rPr>
      </w:pPr>
      <w:r w:rsidRPr="00345110">
        <w:rPr>
          <w:b w:val="0"/>
          <w:sz w:val="25"/>
          <w:szCs w:val="25"/>
        </w:rPr>
        <w:t>Статья 11.</w:t>
      </w:r>
      <w:r w:rsidRPr="00345110">
        <w:rPr>
          <w:rFonts w:asciiTheme="minorHAnsi" w:eastAsiaTheme="minorEastAsia" w:hAnsiTheme="minorHAnsi" w:cstheme="minorBidi"/>
          <w:b w:val="0"/>
          <w:sz w:val="25"/>
          <w:szCs w:val="25"/>
          <w:lang w:eastAsia="ja-JP"/>
        </w:rPr>
        <w:tab/>
      </w:r>
      <w:r w:rsidRPr="00345110">
        <w:rPr>
          <w:b w:val="0"/>
          <w:sz w:val="25"/>
          <w:szCs w:val="25"/>
        </w:rPr>
        <w:t>Ограничения переходов хоккеистов</w:t>
      </w:r>
      <w:r w:rsidRPr="00345110">
        <w:rPr>
          <w:b w:val="0"/>
          <w:sz w:val="25"/>
          <w:szCs w:val="25"/>
        </w:rPr>
        <w:tab/>
      </w:r>
      <w:r w:rsidR="00BB6814" w:rsidRPr="00345110">
        <w:rPr>
          <w:b w:val="0"/>
          <w:sz w:val="25"/>
          <w:szCs w:val="25"/>
        </w:rPr>
        <w:fldChar w:fldCharType="begin"/>
      </w:r>
      <w:r w:rsidRPr="00345110">
        <w:rPr>
          <w:b w:val="0"/>
          <w:sz w:val="25"/>
          <w:szCs w:val="25"/>
        </w:rPr>
        <w:instrText xml:space="preserve"> PAGEREF _Toc234580232 \h </w:instrText>
      </w:r>
      <w:r w:rsidR="00BB6814" w:rsidRPr="00345110">
        <w:rPr>
          <w:b w:val="0"/>
          <w:sz w:val="25"/>
          <w:szCs w:val="25"/>
        </w:rPr>
      </w:r>
      <w:r w:rsidR="00BB6814" w:rsidRPr="00345110">
        <w:rPr>
          <w:b w:val="0"/>
          <w:sz w:val="25"/>
          <w:szCs w:val="25"/>
        </w:rPr>
        <w:fldChar w:fldCharType="separate"/>
      </w:r>
      <w:r w:rsidR="00E343DD">
        <w:rPr>
          <w:b w:val="0"/>
          <w:sz w:val="25"/>
          <w:szCs w:val="25"/>
        </w:rPr>
        <w:t>11</w:t>
      </w:r>
      <w:r w:rsidR="00BB6814" w:rsidRPr="00345110">
        <w:rPr>
          <w:b w:val="0"/>
          <w:sz w:val="25"/>
          <w:szCs w:val="25"/>
        </w:rPr>
        <w:fldChar w:fldCharType="end"/>
      </w:r>
    </w:p>
    <w:p w:rsidR="00345110" w:rsidRPr="00345110" w:rsidRDefault="00345110" w:rsidP="00345110">
      <w:pPr>
        <w:pStyle w:val="11"/>
        <w:tabs>
          <w:tab w:val="left" w:pos="1276"/>
        </w:tabs>
        <w:rPr>
          <w:rFonts w:asciiTheme="minorHAnsi" w:eastAsiaTheme="minorEastAsia" w:hAnsiTheme="minorHAnsi" w:cstheme="minorBidi"/>
          <w:b w:val="0"/>
          <w:sz w:val="25"/>
          <w:szCs w:val="25"/>
          <w:lang w:eastAsia="ja-JP"/>
        </w:rPr>
      </w:pPr>
      <w:r w:rsidRPr="00345110">
        <w:rPr>
          <w:sz w:val="25"/>
          <w:szCs w:val="25"/>
        </w:rPr>
        <w:t>Глава 4.</w:t>
      </w:r>
      <w:r w:rsidRPr="00345110">
        <w:rPr>
          <w:rFonts w:asciiTheme="minorHAnsi" w:eastAsiaTheme="minorEastAsia" w:hAnsiTheme="minorHAnsi" w:cstheme="minorBidi"/>
          <w:b w:val="0"/>
          <w:sz w:val="25"/>
          <w:szCs w:val="25"/>
          <w:lang w:eastAsia="ja-JP"/>
        </w:rPr>
        <w:tab/>
      </w:r>
      <w:r w:rsidRPr="00345110">
        <w:rPr>
          <w:sz w:val="25"/>
          <w:szCs w:val="25"/>
        </w:rPr>
        <w:t>Компенсационные выплаты</w:t>
      </w:r>
      <w:r w:rsidRPr="00345110">
        <w:rPr>
          <w:sz w:val="25"/>
          <w:szCs w:val="25"/>
        </w:rPr>
        <w:tab/>
      </w:r>
      <w:r w:rsidR="00BB6814" w:rsidRPr="00345110">
        <w:rPr>
          <w:sz w:val="25"/>
          <w:szCs w:val="25"/>
        </w:rPr>
        <w:fldChar w:fldCharType="begin"/>
      </w:r>
      <w:r w:rsidRPr="00345110">
        <w:rPr>
          <w:sz w:val="25"/>
          <w:szCs w:val="25"/>
        </w:rPr>
        <w:instrText xml:space="preserve"> PAGEREF _Toc234580233 \h </w:instrText>
      </w:r>
      <w:r w:rsidR="00BB6814" w:rsidRPr="00345110">
        <w:rPr>
          <w:sz w:val="25"/>
          <w:szCs w:val="25"/>
        </w:rPr>
      </w:r>
      <w:r w:rsidR="00BB6814" w:rsidRPr="00345110">
        <w:rPr>
          <w:sz w:val="25"/>
          <w:szCs w:val="25"/>
        </w:rPr>
        <w:fldChar w:fldCharType="separate"/>
      </w:r>
      <w:r w:rsidR="00E343DD">
        <w:rPr>
          <w:sz w:val="25"/>
          <w:szCs w:val="25"/>
        </w:rPr>
        <w:t>12</w:t>
      </w:r>
      <w:r w:rsidR="00BB6814" w:rsidRPr="00345110">
        <w:rPr>
          <w:sz w:val="25"/>
          <w:szCs w:val="25"/>
        </w:rPr>
        <w:fldChar w:fldCharType="end"/>
      </w:r>
    </w:p>
    <w:p w:rsidR="00345110" w:rsidRPr="00345110" w:rsidRDefault="00345110" w:rsidP="00345110">
      <w:pPr>
        <w:pStyle w:val="11"/>
        <w:tabs>
          <w:tab w:val="left" w:pos="1276"/>
        </w:tabs>
        <w:rPr>
          <w:rFonts w:asciiTheme="minorHAnsi" w:eastAsiaTheme="minorEastAsia" w:hAnsiTheme="minorHAnsi" w:cstheme="minorBidi"/>
          <w:b w:val="0"/>
          <w:sz w:val="25"/>
          <w:szCs w:val="25"/>
          <w:lang w:eastAsia="ja-JP"/>
        </w:rPr>
      </w:pPr>
      <w:r w:rsidRPr="00345110">
        <w:rPr>
          <w:b w:val="0"/>
          <w:sz w:val="25"/>
          <w:szCs w:val="25"/>
        </w:rPr>
        <w:t>Статья 12.</w:t>
      </w:r>
      <w:r w:rsidRPr="00345110">
        <w:rPr>
          <w:rFonts w:asciiTheme="minorHAnsi" w:eastAsiaTheme="minorEastAsia" w:hAnsiTheme="minorHAnsi" w:cstheme="minorBidi"/>
          <w:b w:val="0"/>
          <w:sz w:val="25"/>
          <w:szCs w:val="25"/>
          <w:lang w:eastAsia="ja-JP"/>
        </w:rPr>
        <w:tab/>
      </w:r>
      <w:r w:rsidRPr="00345110">
        <w:rPr>
          <w:b w:val="0"/>
          <w:sz w:val="25"/>
          <w:szCs w:val="25"/>
        </w:rPr>
        <w:t>Базовый размер компенсации</w:t>
      </w:r>
      <w:r w:rsidRPr="00345110">
        <w:rPr>
          <w:b w:val="0"/>
          <w:sz w:val="25"/>
          <w:szCs w:val="25"/>
        </w:rPr>
        <w:tab/>
      </w:r>
      <w:r w:rsidR="00BB6814" w:rsidRPr="00345110">
        <w:rPr>
          <w:b w:val="0"/>
          <w:sz w:val="25"/>
          <w:szCs w:val="25"/>
        </w:rPr>
        <w:fldChar w:fldCharType="begin"/>
      </w:r>
      <w:r w:rsidRPr="00345110">
        <w:rPr>
          <w:b w:val="0"/>
          <w:sz w:val="25"/>
          <w:szCs w:val="25"/>
        </w:rPr>
        <w:instrText xml:space="preserve"> PAGEREF _Toc234580234 \h </w:instrText>
      </w:r>
      <w:r w:rsidR="00BB6814" w:rsidRPr="00345110">
        <w:rPr>
          <w:b w:val="0"/>
          <w:sz w:val="25"/>
          <w:szCs w:val="25"/>
        </w:rPr>
      </w:r>
      <w:r w:rsidR="00BB6814" w:rsidRPr="00345110">
        <w:rPr>
          <w:b w:val="0"/>
          <w:sz w:val="25"/>
          <w:szCs w:val="25"/>
        </w:rPr>
        <w:fldChar w:fldCharType="separate"/>
      </w:r>
      <w:r w:rsidR="00E343DD">
        <w:rPr>
          <w:b w:val="0"/>
          <w:sz w:val="25"/>
          <w:szCs w:val="25"/>
        </w:rPr>
        <w:t>12</w:t>
      </w:r>
      <w:r w:rsidR="00BB6814" w:rsidRPr="00345110">
        <w:rPr>
          <w:b w:val="0"/>
          <w:sz w:val="25"/>
          <w:szCs w:val="25"/>
        </w:rPr>
        <w:fldChar w:fldCharType="end"/>
      </w:r>
    </w:p>
    <w:p w:rsidR="00345110" w:rsidRPr="00345110" w:rsidRDefault="00345110" w:rsidP="00345110">
      <w:pPr>
        <w:pStyle w:val="11"/>
        <w:tabs>
          <w:tab w:val="left" w:pos="1276"/>
        </w:tabs>
        <w:rPr>
          <w:rFonts w:asciiTheme="minorHAnsi" w:eastAsiaTheme="minorEastAsia" w:hAnsiTheme="minorHAnsi" w:cstheme="minorBidi"/>
          <w:b w:val="0"/>
          <w:sz w:val="25"/>
          <w:szCs w:val="25"/>
          <w:lang w:eastAsia="ja-JP"/>
        </w:rPr>
      </w:pPr>
      <w:r w:rsidRPr="00345110">
        <w:rPr>
          <w:b w:val="0"/>
          <w:sz w:val="25"/>
          <w:szCs w:val="25"/>
        </w:rPr>
        <w:t>Статья 13.</w:t>
      </w:r>
      <w:r w:rsidRPr="00345110">
        <w:rPr>
          <w:rFonts w:asciiTheme="minorHAnsi" w:eastAsiaTheme="minorEastAsia" w:hAnsiTheme="minorHAnsi" w:cstheme="minorBidi"/>
          <w:b w:val="0"/>
          <w:sz w:val="25"/>
          <w:szCs w:val="25"/>
          <w:lang w:eastAsia="ja-JP"/>
        </w:rPr>
        <w:tab/>
      </w:r>
      <w:r w:rsidRPr="00345110">
        <w:rPr>
          <w:b w:val="0"/>
          <w:sz w:val="25"/>
          <w:szCs w:val="25"/>
        </w:rPr>
        <w:t>Учет продолжительности обучения хоккеиста</w:t>
      </w:r>
      <w:r w:rsidRPr="00345110">
        <w:rPr>
          <w:b w:val="0"/>
          <w:sz w:val="25"/>
          <w:szCs w:val="25"/>
        </w:rPr>
        <w:tab/>
      </w:r>
      <w:r w:rsidR="00BB6814" w:rsidRPr="00345110">
        <w:rPr>
          <w:b w:val="0"/>
          <w:sz w:val="25"/>
          <w:szCs w:val="25"/>
        </w:rPr>
        <w:fldChar w:fldCharType="begin"/>
      </w:r>
      <w:r w:rsidRPr="00345110">
        <w:rPr>
          <w:b w:val="0"/>
          <w:sz w:val="25"/>
          <w:szCs w:val="25"/>
        </w:rPr>
        <w:instrText xml:space="preserve"> PAGEREF _Toc234580235 \h </w:instrText>
      </w:r>
      <w:r w:rsidR="00BB6814" w:rsidRPr="00345110">
        <w:rPr>
          <w:b w:val="0"/>
          <w:sz w:val="25"/>
          <w:szCs w:val="25"/>
        </w:rPr>
      </w:r>
      <w:r w:rsidR="00BB6814" w:rsidRPr="00345110">
        <w:rPr>
          <w:b w:val="0"/>
          <w:sz w:val="25"/>
          <w:szCs w:val="25"/>
        </w:rPr>
        <w:fldChar w:fldCharType="separate"/>
      </w:r>
      <w:r w:rsidR="00E343DD">
        <w:rPr>
          <w:b w:val="0"/>
          <w:sz w:val="25"/>
          <w:szCs w:val="25"/>
        </w:rPr>
        <w:t>13</w:t>
      </w:r>
      <w:r w:rsidR="00BB6814" w:rsidRPr="00345110">
        <w:rPr>
          <w:b w:val="0"/>
          <w:sz w:val="25"/>
          <w:szCs w:val="25"/>
        </w:rPr>
        <w:fldChar w:fldCharType="end"/>
      </w:r>
    </w:p>
    <w:p w:rsidR="00345110" w:rsidRPr="00345110" w:rsidRDefault="00345110" w:rsidP="00345110">
      <w:pPr>
        <w:pStyle w:val="11"/>
        <w:tabs>
          <w:tab w:val="left" w:pos="1276"/>
        </w:tabs>
        <w:rPr>
          <w:rFonts w:asciiTheme="minorHAnsi" w:eastAsiaTheme="minorEastAsia" w:hAnsiTheme="minorHAnsi" w:cstheme="minorBidi"/>
          <w:b w:val="0"/>
          <w:sz w:val="25"/>
          <w:szCs w:val="25"/>
          <w:lang w:eastAsia="ja-JP"/>
        </w:rPr>
      </w:pPr>
      <w:r w:rsidRPr="00345110">
        <w:rPr>
          <w:b w:val="0"/>
          <w:sz w:val="25"/>
          <w:szCs w:val="25"/>
        </w:rPr>
        <w:t>Статья 14.</w:t>
      </w:r>
      <w:r w:rsidRPr="00345110">
        <w:rPr>
          <w:rFonts w:asciiTheme="minorHAnsi" w:eastAsiaTheme="minorEastAsia" w:hAnsiTheme="minorHAnsi" w:cstheme="minorBidi"/>
          <w:b w:val="0"/>
          <w:sz w:val="25"/>
          <w:szCs w:val="25"/>
          <w:lang w:eastAsia="ja-JP"/>
        </w:rPr>
        <w:tab/>
      </w:r>
      <w:r w:rsidRPr="00345110">
        <w:rPr>
          <w:b w:val="0"/>
          <w:sz w:val="25"/>
          <w:szCs w:val="25"/>
        </w:rPr>
        <w:t>Уменьшение размера компенсации по решению АК ФХР</w:t>
      </w:r>
      <w:r w:rsidRPr="00345110">
        <w:rPr>
          <w:b w:val="0"/>
          <w:sz w:val="25"/>
          <w:szCs w:val="25"/>
        </w:rPr>
        <w:tab/>
      </w:r>
      <w:r w:rsidR="00BB6814" w:rsidRPr="00345110">
        <w:rPr>
          <w:b w:val="0"/>
          <w:sz w:val="25"/>
          <w:szCs w:val="25"/>
        </w:rPr>
        <w:fldChar w:fldCharType="begin"/>
      </w:r>
      <w:r w:rsidRPr="00345110">
        <w:rPr>
          <w:b w:val="0"/>
          <w:sz w:val="25"/>
          <w:szCs w:val="25"/>
        </w:rPr>
        <w:instrText xml:space="preserve"> PAGEREF _Toc234580236 \h </w:instrText>
      </w:r>
      <w:r w:rsidR="00BB6814" w:rsidRPr="00345110">
        <w:rPr>
          <w:b w:val="0"/>
          <w:sz w:val="25"/>
          <w:szCs w:val="25"/>
        </w:rPr>
      </w:r>
      <w:r w:rsidR="00BB6814" w:rsidRPr="00345110">
        <w:rPr>
          <w:b w:val="0"/>
          <w:sz w:val="25"/>
          <w:szCs w:val="25"/>
        </w:rPr>
        <w:fldChar w:fldCharType="separate"/>
      </w:r>
      <w:r w:rsidR="00E343DD">
        <w:rPr>
          <w:b w:val="0"/>
          <w:sz w:val="25"/>
          <w:szCs w:val="25"/>
        </w:rPr>
        <w:t>13</w:t>
      </w:r>
      <w:r w:rsidR="00BB6814" w:rsidRPr="00345110">
        <w:rPr>
          <w:b w:val="0"/>
          <w:sz w:val="25"/>
          <w:szCs w:val="25"/>
        </w:rPr>
        <w:fldChar w:fldCharType="end"/>
      </w:r>
    </w:p>
    <w:p w:rsidR="00345110" w:rsidRPr="00345110" w:rsidRDefault="00345110" w:rsidP="00345110">
      <w:pPr>
        <w:pStyle w:val="11"/>
        <w:tabs>
          <w:tab w:val="left" w:pos="1276"/>
        </w:tabs>
        <w:rPr>
          <w:rFonts w:asciiTheme="minorHAnsi" w:eastAsiaTheme="minorEastAsia" w:hAnsiTheme="minorHAnsi" w:cstheme="minorBidi"/>
          <w:b w:val="0"/>
          <w:sz w:val="25"/>
          <w:szCs w:val="25"/>
          <w:lang w:eastAsia="ja-JP"/>
        </w:rPr>
      </w:pPr>
      <w:r w:rsidRPr="00345110">
        <w:rPr>
          <w:b w:val="0"/>
          <w:sz w:val="25"/>
          <w:szCs w:val="25"/>
        </w:rPr>
        <w:t>Статья 15.</w:t>
      </w:r>
      <w:r w:rsidRPr="00345110">
        <w:rPr>
          <w:rFonts w:asciiTheme="minorHAnsi" w:eastAsiaTheme="minorEastAsia" w:hAnsiTheme="minorHAnsi" w:cstheme="minorBidi"/>
          <w:b w:val="0"/>
          <w:sz w:val="25"/>
          <w:szCs w:val="25"/>
          <w:lang w:eastAsia="ja-JP"/>
        </w:rPr>
        <w:tab/>
      </w:r>
      <w:r w:rsidRPr="00345110">
        <w:rPr>
          <w:b w:val="0"/>
          <w:sz w:val="25"/>
          <w:szCs w:val="25"/>
        </w:rPr>
        <w:t>Компенсация по соглашению сторон</w:t>
      </w:r>
      <w:r w:rsidRPr="00345110">
        <w:rPr>
          <w:b w:val="0"/>
          <w:sz w:val="25"/>
          <w:szCs w:val="25"/>
        </w:rPr>
        <w:tab/>
      </w:r>
      <w:r w:rsidR="00BB6814" w:rsidRPr="00345110">
        <w:rPr>
          <w:b w:val="0"/>
          <w:sz w:val="25"/>
          <w:szCs w:val="25"/>
        </w:rPr>
        <w:fldChar w:fldCharType="begin"/>
      </w:r>
      <w:r w:rsidRPr="00345110">
        <w:rPr>
          <w:b w:val="0"/>
          <w:sz w:val="25"/>
          <w:szCs w:val="25"/>
        </w:rPr>
        <w:instrText xml:space="preserve"> PAGEREF _Toc234580237 \h </w:instrText>
      </w:r>
      <w:r w:rsidR="00BB6814" w:rsidRPr="00345110">
        <w:rPr>
          <w:b w:val="0"/>
          <w:sz w:val="25"/>
          <w:szCs w:val="25"/>
        </w:rPr>
      </w:r>
      <w:r w:rsidR="00BB6814" w:rsidRPr="00345110">
        <w:rPr>
          <w:b w:val="0"/>
          <w:sz w:val="25"/>
          <w:szCs w:val="25"/>
        </w:rPr>
        <w:fldChar w:fldCharType="separate"/>
      </w:r>
      <w:r w:rsidR="00E343DD">
        <w:rPr>
          <w:b w:val="0"/>
          <w:sz w:val="25"/>
          <w:szCs w:val="25"/>
        </w:rPr>
        <w:t>14</w:t>
      </w:r>
      <w:r w:rsidR="00BB6814" w:rsidRPr="00345110">
        <w:rPr>
          <w:b w:val="0"/>
          <w:sz w:val="25"/>
          <w:szCs w:val="25"/>
        </w:rPr>
        <w:fldChar w:fldCharType="end"/>
      </w:r>
    </w:p>
    <w:p w:rsidR="00345110" w:rsidRPr="00345110" w:rsidRDefault="00345110" w:rsidP="00345110">
      <w:pPr>
        <w:pStyle w:val="11"/>
        <w:tabs>
          <w:tab w:val="left" w:pos="1276"/>
        </w:tabs>
        <w:rPr>
          <w:rFonts w:asciiTheme="minorHAnsi" w:eastAsiaTheme="minorEastAsia" w:hAnsiTheme="minorHAnsi" w:cstheme="minorBidi"/>
          <w:b w:val="0"/>
          <w:sz w:val="25"/>
          <w:szCs w:val="25"/>
          <w:lang w:eastAsia="ja-JP"/>
        </w:rPr>
      </w:pPr>
      <w:r w:rsidRPr="00345110">
        <w:rPr>
          <w:b w:val="0"/>
          <w:sz w:val="25"/>
          <w:szCs w:val="25"/>
        </w:rPr>
        <w:t>Статья 16.</w:t>
      </w:r>
      <w:r w:rsidRPr="00345110">
        <w:rPr>
          <w:rFonts w:asciiTheme="minorHAnsi" w:eastAsiaTheme="minorEastAsia" w:hAnsiTheme="minorHAnsi" w:cstheme="minorBidi"/>
          <w:b w:val="0"/>
          <w:sz w:val="25"/>
          <w:szCs w:val="25"/>
          <w:lang w:eastAsia="ja-JP"/>
        </w:rPr>
        <w:tab/>
      </w:r>
      <w:r w:rsidRPr="00345110">
        <w:rPr>
          <w:b w:val="0"/>
          <w:sz w:val="25"/>
          <w:szCs w:val="25"/>
        </w:rPr>
        <w:t>Переход хоккеиста в связи с изменением места жительства его семьи</w:t>
      </w:r>
      <w:r w:rsidRPr="00345110">
        <w:rPr>
          <w:b w:val="0"/>
          <w:sz w:val="25"/>
          <w:szCs w:val="25"/>
        </w:rPr>
        <w:tab/>
      </w:r>
      <w:r w:rsidR="00BB6814" w:rsidRPr="00345110">
        <w:rPr>
          <w:b w:val="0"/>
          <w:sz w:val="25"/>
          <w:szCs w:val="25"/>
        </w:rPr>
        <w:fldChar w:fldCharType="begin"/>
      </w:r>
      <w:r w:rsidRPr="00345110">
        <w:rPr>
          <w:b w:val="0"/>
          <w:sz w:val="25"/>
          <w:szCs w:val="25"/>
        </w:rPr>
        <w:instrText xml:space="preserve"> PAGEREF _Toc234580238 \h </w:instrText>
      </w:r>
      <w:r w:rsidR="00BB6814" w:rsidRPr="00345110">
        <w:rPr>
          <w:b w:val="0"/>
          <w:sz w:val="25"/>
          <w:szCs w:val="25"/>
        </w:rPr>
      </w:r>
      <w:r w:rsidR="00BB6814" w:rsidRPr="00345110">
        <w:rPr>
          <w:b w:val="0"/>
          <w:sz w:val="25"/>
          <w:szCs w:val="25"/>
        </w:rPr>
        <w:fldChar w:fldCharType="separate"/>
      </w:r>
      <w:r w:rsidR="00E343DD">
        <w:rPr>
          <w:b w:val="0"/>
          <w:sz w:val="25"/>
          <w:szCs w:val="25"/>
        </w:rPr>
        <w:t>14</w:t>
      </w:r>
      <w:r w:rsidR="00BB6814" w:rsidRPr="00345110">
        <w:rPr>
          <w:b w:val="0"/>
          <w:sz w:val="25"/>
          <w:szCs w:val="25"/>
        </w:rPr>
        <w:fldChar w:fldCharType="end"/>
      </w:r>
    </w:p>
    <w:p w:rsidR="00345110" w:rsidRPr="00345110" w:rsidRDefault="00345110" w:rsidP="00345110">
      <w:pPr>
        <w:pStyle w:val="11"/>
        <w:tabs>
          <w:tab w:val="left" w:pos="1276"/>
        </w:tabs>
        <w:rPr>
          <w:rFonts w:asciiTheme="minorHAnsi" w:eastAsiaTheme="minorEastAsia" w:hAnsiTheme="minorHAnsi" w:cstheme="minorBidi"/>
          <w:b w:val="0"/>
          <w:sz w:val="25"/>
          <w:szCs w:val="25"/>
          <w:lang w:eastAsia="ja-JP"/>
        </w:rPr>
      </w:pPr>
      <w:r w:rsidRPr="00345110">
        <w:rPr>
          <w:b w:val="0"/>
          <w:sz w:val="25"/>
          <w:szCs w:val="25"/>
        </w:rPr>
        <w:t>Статья 17.</w:t>
      </w:r>
      <w:r w:rsidRPr="00345110">
        <w:rPr>
          <w:rFonts w:asciiTheme="minorHAnsi" w:eastAsiaTheme="minorEastAsia" w:hAnsiTheme="minorHAnsi" w:cstheme="minorBidi"/>
          <w:b w:val="0"/>
          <w:sz w:val="25"/>
          <w:szCs w:val="25"/>
          <w:lang w:eastAsia="ja-JP"/>
        </w:rPr>
        <w:tab/>
      </w:r>
      <w:r w:rsidRPr="00345110">
        <w:rPr>
          <w:b w:val="0"/>
          <w:sz w:val="25"/>
          <w:szCs w:val="25"/>
        </w:rPr>
        <w:t>Сроки оплаты компенсации</w:t>
      </w:r>
      <w:r w:rsidRPr="00345110">
        <w:rPr>
          <w:b w:val="0"/>
          <w:sz w:val="25"/>
          <w:szCs w:val="25"/>
        </w:rPr>
        <w:tab/>
      </w:r>
      <w:r w:rsidR="00BB6814" w:rsidRPr="00345110">
        <w:rPr>
          <w:b w:val="0"/>
          <w:sz w:val="25"/>
          <w:szCs w:val="25"/>
        </w:rPr>
        <w:fldChar w:fldCharType="begin"/>
      </w:r>
      <w:r w:rsidRPr="00345110">
        <w:rPr>
          <w:b w:val="0"/>
          <w:sz w:val="25"/>
          <w:szCs w:val="25"/>
        </w:rPr>
        <w:instrText xml:space="preserve"> PAGEREF _Toc234580239 \h </w:instrText>
      </w:r>
      <w:r w:rsidR="00BB6814" w:rsidRPr="00345110">
        <w:rPr>
          <w:b w:val="0"/>
          <w:sz w:val="25"/>
          <w:szCs w:val="25"/>
        </w:rPr>
      </w:r>
      <w:r w:rsidR="00BB6814" w:rsidRPr="00345110">
        <w:rPr>
          <w:b w:val="0"/>
          <w:sz w:val="25"/>
          <w:szCs w:val="25"/>
        </w:rPr>
        <w:fldChar w:fldCharType="separate"/>
      </w:r>
      <w:r w:rsidR="00E343DD">
        <w:rPr>
          <w:b w:val="0"/>
          <w:sz w:val="25"/>
          <w:szCs w:val="25"/>
        </w:rPr>
        <w:t>15</w:t>
      </w:r>
      <w:r w:rsidR="00BB6814" w:rsidRPr="00345110">
        <w:rPr>
          <w:b w:val="0"/>
          <w:sz w:val="25"/>
          <w:szCs w:val="25"/>
        </w:rPr>
        <w:fldChar w:fldCharType="end"/>
      </w:r>
    </w:p>
    <w:p w:rsidR="00345110" w:rsidRPr="00345110" w:rsidRDefault="00345110" w:rsidP="00345110">
      <w:pPr>
        <w:pStyle w:val="11"/>
        <w:tabs>
          <w:tab w:val="left" w:pos="1276"/>
        </w:tabs>
        <w:rPr>
          <w:rFonts w:asciiTheme="minorHAnsi" w:eastAsiaTheme="minorEastAsia" w:hAnsiTheme="minorHAnsi" w:cstheme="minorBidi"/>
          <w:b w:val="0"/>
          <w:sz w:val="25"/>
          <w:szCs w:val="25"/>
          <w:lang w:eastAsia="ja-JP"/>
        </w:rPr>
      </w:pPr>
      <w:r w:rsidRPr="00345110">
        <w:rPr>
          <w:b w:val="0"/>
          <w:sz w:val="25"/>
          <w:szCs w:val="25"/>
        </w:rPr>
        <w:t>Статья 18.</w:t>
      </w:r>
      <w:r w:rsidRPr="00345110">
        <w:rPr>
          <w:rFonts w:asciiTheme="minorHAnsi" w:eastAsiaTheme="minorEastAsia" w:hAnsiTheme="minorHAnsi" w:cstheme="minorBidi"/>
          <w:b w:val="0"/>
          <w:sz w:val="25"/>
          <w:szCs w:val="25"/>
          <w:lang w:eastAsia="ja-JP"/>
        </w:rPr>
        <w:tab/>
      </w:r>
      <w:r w:rsidRPr="00345110">
        <w:rPr>
          <w:b w:val="0"/>
          <w:sz w:val="25"/>
          <w:szCs w:val="25"/>
        </w:rPr>
        <w:t>Стимулирующие выплаты тренерам хоккейных школ</w:t>
      </w:r>
      <w:r w:rsidRPr="00345110">
        <w:rPr>
          <w:b w:val="0"/>
          <w:sz w:val="25"/>
          <w:szCs w:val="25"/>
        </w:rPr>
        <w:tab/>
      </w:r>
      <w:r w:rsidR="00BB6814" w:rsidRPr="00345110">
        <w:rPr>
          <w:b w:val="0"/>
          <w:sz w:val="25"/>
          <w:szCs w:val="25"/>
        </w:rPr>
        <w:fldChar w:fldCharType="begin"/>
      </w:r>
      <w:r w:rsidRPr="00345110">
        <w:rPr>
          <w:b w:val="0"/>
          <w:sz w:val="25"/>
          <w:szCs w:val="25"/>
        </w:rPr>
        <w:instrText xml:space="preserve"> PAGEREF _Toc234580240 \h </w:instrText>
      </w:r>
      <w:r w:rsidR="00BB6814" w:rsidRPr="00345110">
        <w:rPr>
          <w:b w:val="0"/>
          <w:sz w:val="25"/>
          <w:szCs w:val="25"/>
        </w:rPr>
      </w:r>
      <w:r w:rsidR="00BB6814" w:rsidRPr="00345110">
        <w:rPr>
          <w:b w:val="0"/>
          <w:sz w:val="25"/>
          <w:szCs w:val="25"/>
        </w:rPr>
        <w:fldChar w:fldCharType="separate"/>
      </w:r>
      <w:r w:rsidR="00E343DD">
        <w:rPr>
          <w:b w:val="0"/>
          <w:sz w:val="25"/>
          <w:szCs w:val="25"/>
        </w:rPr>
        <w:t>15</w:t>
      </w:r>
      <w:r w:rsidR="00BB6814" w:rsidRPr="00345110">
        <w:rPr>
          <w:b w:val="0"/>
          <w:sz w:val="25"/>
          <w:szCs w:val="25"/>
        </w:rPr>
        <w:fldChar w:fldCharType="end"/>
      </w:r>
    </w:p>
    <w:p w:rsidR="00345110" w:rsidRPr="00345110" w:rsidRDefault="00345110" w:rsidP="00345110">
      <w:pPr>
        <w:pStyle w:val="11"/>
        <w:tabs>
          <w:tab w:val="left" w:pos="1276"/>
        </w:tabs>
        <w:rPr>
          <w:rFonts w:asciiTheme="minorHAnsi" w:eastAsiaTheme="minorEastAsia" w:hAnsiTheme="minorHAnsi" w:cstheme="minorBidi"/>
          <w:b w:val="0"/>
          <w:sz w:val="25"/>
          <w:szCs w:val="25"/>
          <w:lang w:eastAsia="ja-JP"/>
        </w:rPr>
      </w:pPr>
      <w:r w:rsidRPr="00345110">
        <w:rPr>
          <w:sz w:val="25"/>
          <w:szCs w:val="25"/>
        </w:rPr>
        <w:t>Глава 5.</w:t>
      </w:r>
      <w:r w:rsidRPr="00345110">
        <w:rPr>
          <w:rFonts w:asciiTheme="minorHAnsi" w:eastAsiaTheme="minorEastAsia" w:hAnsiTheme="minorHAnsi" w:cstheme="minorBidi"/>
          <w:b w:val="0"/>
          <w:sz w:val="25"/>
          <w:szCs w:val="25"/>
          <w:lang w:eastAsia="ja-JP"/>
        </w:rPr>
        <w:tab/>
      </w:r>
      <w:r w:rsidRPr="00345110">
        <w:rPr>
          <w:sz w:val="25"/>
          <w:szCs w:val="25"/>
        </w:rPr>
        <w:t>Оформление и совершение перехода</w:t>
      </w:r>
      <w:r w:rsidRPr="00345110">
        <w:rPr>
          <w:sz w:val="25"/>
          <w:szCs w:val="25"/>
        </w:rPr>
        <w:tab/>
      </w:r>
      <w:r w:rsidR="00BB6814" w:rsidRPr="00345110">
        <w:rPr>
          <w:sz w:val="25"/>
          <w:szCs w:val="25"/>
        </w:rPr>
        <w:fldChar w:fldCharType="begin"/>
      </w:r>
      <w:r w:rsidRPr="00345110">
        <w:rPr>
          <w:sz w:val="25"/>
          <w:szCs w:val="25"/>
        </w:rPr>
        <w:instrText xml:space="preserve"> PAGEREF _Toc234580241 \h </w:instrText>
      </w:r>
      <w:r w:rsidR="00BB6814" w:rsidRPr="00345110">
        <w:rPr>
          <w:sz w:val="25"/>
          <w:szCs w:val="25"/>
        </w:rPr>
      </w:r>
      <w:r w:rsidR="00BB6814" w:rsidRPr="00345110">
        <w:rPr>
          <w:sz w:val="25"/>
          <w:szCs w:val="25"/>
        </w:rPr>
        <w:fldChar w:fldCharType="separate"/>
      </w:r>
      <w:r w:rsidR="00E343DD">
        <w:rPr>
          <w:sz w:val="25"/>
          <w:szCs w:val="25"/>
        </w:rPr>
        <w:t>15</w:t>
      </w:r>
      <w:r w:rsidR="00BB6814" w:rsidRPr="00345110">
        <w:rPr>
          <w:sz w:val="25"/>
          <w:szCs w:val="25"/>
        </w:rPr>
        <w:fldChar w:fldCharType="end"/>
      </w:r>
    </w:p>
    <w:p w:rsidR="00345110" w:rsidRPr="00345110" w:rsidRDefault="00345110" w:rsidP="00345110">
      <w:pPr>
        <w:pStyle w:val="11"/>
        <w:tabs>
          <w:tab w:val="left" w:pos="1276"/>
        </w:tabs>
        <w:rPr>
          <w:rFonts w:asciiTheme="minorHAnsi" w:eastAsiaTheme="minorEastAsia" w:hAnsiTheme="minorHAnsi" w:cstheme="minorBidi"/>
          <w:b w:val="0"/>
          <w:sz w:val="25"/>
          <w:szCs w:val="25"/>
          <w:lang w:eastAsia="ja-JP"/>
        </w:rPr>
      </w:pPr>
      <w:r w:rsidRPr="00345110">
        <w:rPr>
          <w:b w:val="0"/>
          <w:sz w:val="25"/>
          <w:szCs w:val="25"/>
        </w:rPr>
        <w:t>Статья 19.</w:t>
      </w:r>
      <w:r w:rsidRPr="00345110">
        <w:rPr>
          <w:rFonts w:asciiTheme="minorHAnsi" w:eastAsiaTheme="minorEastAsia" w:hAnsiTheme="minorHAnsi" w:cstheme="minorBidi"/>
          <w:b w:val="0"/>
          <w:sz w:val="25"/>
          <w:szCs w:val="25"/>
          <w:lang w:eastAsia="ja-JP"/>
        </w:rPr>
        <w:tab/>
      </w:r>
      <w:r w:rsidRPr="00345110">
        <w:rPr>
          <w:b w:val="0"/>
          <w:sz w:val="25"/>
          <w:szCs w:val="25"/>
        </w:rPr>
        <w:t>Основания для перехода хоккеиста</w:t>
      </w:r>
      <w:r w:rsidRPr="00345110">
        <w:rPr>
          <w:b w:val="0"/>
          <w:sz w:val="25"/>
          <w:szCs w:val="25"/>
        </w:rPr>
        <w:tab/>
      </w:r>
      <w:r w:rsidR="00BB6814" w:rsidRPr="00345110">
        <w:rPr>
          <w:b w:val="0"/>
          <w:sz w:val="25"/>
          <w:szCs w:val="25"/>
        </w:rPr>
        <w:fldChar w:fldCharType="begin"/>
      </w:r>
      <w:r w:rsidRPr="00345110">
        <w:rPr>
          <w:b w:val="0"/>
          <w:sz w:val="25"/>
          <w:szCs w:val="25"/>
        </w:rPr>
        <w:instrText xml:space="preserve"> PAGEREF _Toc234580242 \h </w:instrText>
      </w:r>
      <w:r w:rsidR="00BB6814" w:rsidRPr="00345110">
        <w:rPr>
          <w:b w:val="0"/>
          <w:sz w:val="25"/>
          <w:szCs w:val="25"/>
        </w:rPr>
      </w:r>
      <w:r w:rsidR="00BB6814" w:rsidRPr="00345110">
        <w:rPr>
          <w:b w:val="0"/>
          <w:sz w:val="25"/>
          <w:szCs w:val="25"/>
        </w:rPr>
        <w:fldChar w:fldCharType="separate"/>
      </w:r>
      <w:r w:rsidR="00E343DD">
        <w:rPr>
          <w:b w:val="0"/>
          <w:sz w:val="25"/>
          <w:szCs w:val="25"/>
        </w:rPr>
        <w:t>15</w:t>
      </w:r>
      <w:r w:rsidR="00BB6814" w:rsidRPr="00345110">
        <w:rPr>
          <w:b w:val="0"/>
          <w:sz w:val="25"/>
          <w:szCs w:val="25"/>
        </w:rPr>
        <w:fldChar w:fldCharType="end"/>
      </w:r>
    </w:p>
    <w:p w:rsidR="00345110" w:rsidRPr="00345110" w:rsidRDefault="00345110" w:rsidP="00345110">
      <w:pPr>
        <w:pStyle w:val="11"/>
        <w:tabs>
          <w:tab w:val="left" w:pos="1276"/>
        </w:tabs>
        <w:rPr>
          <w:rFonts w:asciiTheme="minorHAnsi" w:eastAsiaTheme="minorEastAsia" w:hAnsiTheme="minorHAnsi" w:cstheme="minorBidi"/>
          <w:b w:val="0"/>
          <w:sz w:val="25"/>
          <w:szCs w:val="25"/>
          <w:lang w:eastAsia="ja-JP"/>
        </w:rPr>
      </w:pPr>
      <w:r w:rsidRPr="00345110">
        <w:rPr>
          <w:b w:val="0"/>
          <w:sz w:val="25"/>
          <w:szCs w:val="25"/>
        </w:rPr>
        <w:t>Статья 20.</w:t>
      </w:r>
      <w:r w:rsidRPr="00345110">
        <w:rPr>
          <w:rFonts w:asciiTheme="minorHAnsi" w:eastAsiaTheme="minorEastAsia" w:hAnsiTheme="minorHAnsi" w:cstheme="minorBidi"/>
          <w:b w:val="0"/>
          <w:sz w:val="25"/>
          <w:szCs w:val="25"/>
          <w:lang w:eastAsia="ja-JP"/>
        </w:rPr>
        <w:tab/>
      </w:r>
      <w:r w:rsidRPr="00345110">
        <w:rPr>
          <w:b w:val="0"/>
          <w:sz w:val="25"/>
          <w:szCs w:val="25"/>
        </w:rPr>
        <w:t>Порядок совершения перехода</w:t>
      </w:r>
      <w:r w:rsidRPr="00345110">
        <w:rPr>
          <w:b w:val="0"/>
          <w:sz w:val="25"/>
          <w:szCs w:val="25"/>
        </w:rPr>
        <w:tab/>
      </w:r>
      <w:r w:rsidR="00BB6814" w:rsidRPr="00345110">
        <w:rPr>
          <w:b w:val="0"/>
          <w:sz w:val="25"/>
          <w:szCs w:val="25"/>
        </w:rPr>
        <w:fldChar w:fldCharType="begin"/>
      </w:r>
      <w:r w:rsidR="00E343DD" w:rsidRPr="00345110">
        <w:rPr>
          <w:b w:val="0"/>
          <w:sz w:val="25"/>
          <w:szCs w:val="25"/>
        </w:rPr>
        <w:instrText xml:space="preserve"> PAGEREF _Toc234580243 \h </w:instrText>
      </w:r>
      <w:r w:rsidR="00BB6814" w:rsidRPr="00345110">
        <w:rPr>
          <w:b w:val="0"/>
          <w:sz w:val="25"/>
          <w:szCs w:val="25"/>
        </w:rPr>
      </w:r>
      <w:r w:rsidR="00BB6814" w:rsidRPr="00345110">
        <w:rPr>
          <w:b w:val="0"/>
          <w:sz w:val="25"/>
          <w:szCs w:val="25"/>
        </w:rPr>
        <w:fldChar w:fldCharType="separate"/>
      </w:r>
      <w:r w:rsidR="00E343DD">
        <w:rPr>
          <w:b w:val="0"/>
          <w:sz w:val="25"/>
          <w:szCs w:val="25"/>
        </w:rPr>
        <w:t>16</w:t>
      </w:r>
      <w:r w:rsidR="00BB6814" w:rsidRPr="00345110">
        <w:rPr>
          <w:b w:val="0"/>
          <w:sz w:val="25"/>
          <w:szCs w:val="25"/>
        </w:rPr>
        <w:fldChar w:fldCharType="end"/>
      </w:r>
    </w:p>
    <w:p w:rsidR="00345110" w:rsidRPr="00345110" w:rsidRDefault="00345110" w:rsidP="00345110">
      <w:pPr>
        <w:pStyle w:val="11"/>
        <w:tabs>
          <w:tab w:val="left" w:pos="1276"/>
        </w:tabs>
        <w:rPr>
          <w:rFonts w:asciiTheme="minorHAnsi" w:eastAsiaTheme="minorEastAsia" w:hAnsiTheme="minorHAnsi" w:cstheme="minorBidi"/>
          <w:b w:val="0"/>
          <w:sz w:val="25"/>
          <w:szCs w:val="25"/>
          <w:lang w:eastAsia="ja-JP"/>
        </w:rPr>
      </w:pPr>
      <w:r w:rsidRPr="00345110">
        <w:rPr>
          <w:b w:val="0"/>
          <w:sz w:val="25"/>
          <w:szCs w:val="25"/>
        </w:rPr>
        <w:t>Статья 21.</w:t>
      </w:r>
      <w:r w:rsidRPr="00345110">
        <w:rPr>
          <w:rFonts w:asciiTheme="minorHAnsi" w:eastAsiaTheme="minorEastAsia" w:hAnsiTheme="minorHAnsi" w:cstheme="minorBidi"/>
          <w:b w:val="0"/>
          <w:sz w:val="25"/>
          <w:szCs w:val="25"/>
          <w:lang w:eastAsia="ja-JP"/>
        </w:rPr>
        <w:tab/>
      </w:r>
      <w:r w:rsidRPr="00345110">
        <w:rPr>
          <w:b w:val="0"/>
          <w:sz w:val="25"/>
          <w:szCs w:val="25"/>
        </w:rPr>
        <w:t>Договор о переходе хоккеиста</w:t>
      </w:r>
      <w:r w:rsidRPr="00345110">
        <w:rPr>
          <w:b w:val="0"/>
          <w:sz w:val="25"/>
          <w:szCs w:val="25"/>
        </w:rPr>
        <w:tab/>
      </w:r>
      <w:r w:rsidR="00BB6814" w:rsidRPr="00345110">
        <w:rPr>
          <w:b w:val="0"/>
          <w:sz w:val="25"/>
          <w:szCs w:val="25"/>
        </w:rPr>
        <w:fldChar w:fldCharType="begin"/>
      </w:r>
      <w:r w:rsidRPr="00345110">
        <w:rPr>
          <w:b w:val="0"/>
          <w:sz w:val="25"/>
          <w:szCs w:val="25"/>
        </w:rPr>
        <w:instrText xml:space="preserve"> PAGEREF _Toc234580244 \h </w:instrText>
      </w:r>
      <w:r w:rsidR="00BB6814" w:rsidRPr="00345110">
        <w:rPr>
          <w:b w:val="0"/>
          <w:sz w:val="25"/>
          <w:szCs w:val="25"/>
        </w:rPr>
      </w:r>
      <w:r w:rsidR="00BB6814" w:rsidRPr="00345110">
        <w:rPr>
          <w:b w:val="0"/>
          <w:sz w:val="25"/>
          <w:szCs w:val="25"/>
        </w:rPr>
        <w:fldChar w:fldCharType="separate"/>
      </w:r>
      <w:r w:rsidR="00E343DD">
        <w:rPr>
          <w:b w:val="0"/>
          <w:sz w:val="25"/>
          <w:szCs w:val="25"/>
        </w:rPr>
        <w:t>17</w:t>
      </w:r>
      <w:r w:rsidR="00BB6814" w:rsidRPr="00345110">
        <w:rPr>
          <w:b w:val="0"/>
          <w:sz w:val="25"/>
          <w:szCs w:val="25"/>
        </w:rPr>
        <w:fldChar w:fldCharType="end"/>
      </w:r>
    </w:p>
    <w:p w:rsidR="00345110" w:rsidRPr="00345110" w:rsidRDefault="00345110" w:rsidP="00345110">
      <w:pPr>
        <w:pStyle w:val="11"/>
        <w:tabs>
          <w:tab w:val="left" w:pos="1276"/>
        </w:tabs>
        <w:rPr>
          <w:rFonts w:asciiTheme="minorHAnsi" w:eastAsiaTheme="minorEastAsia" w:hAnsiTheme="minorHAnsi" w:cstheme="minorBidi"/>
          <w:b w:val="0"/>
          <w:sz w:val="25"/>
          <w:szCs w:val="25"/>
          <w:lang w:eastAsia="ja-JP"/>
        </w:rPr>
      </w:pPr>
      <w:r w:rsidRPr="00345110">
        <w:rPr>
          <w:sz w:val="25"/>
          <w:szCs w:val="25"/>
        </w:rPr>
        <w:t>Глава 6.</w:t>
      </w:r>
      <w:r w:rsidRPr="00345110">
        <w:rPr>
          <w:rFonts w:asciiTheme="minorHAnsi" w:eastAsiaTheme="minorEastAsia" w:hAnsiTheme="minorHAnsi" w:cstheme="minorBidi"/>
          <w:b w:val="0"/>
          <w:sz w:val="25"/>
          <w:szCs w:val="25"/>
          <w:lang w:eastAsia="ja-JP"/>
        </w:rPr>
        <w:tab/>
      </w:r>
      <w:r w:rsidRPr="00345110">
        <w:rPr>
          <w:sz w:val="25"/>
          <w:szCs w:val="25"/>
        </w:rPr>
        <w:t>Выпускник хоккейной школы</w:t>
      </w:r>
      <w:r w:rsidRPr="00345110">
        <w:rPr>
          <w:sz w:val="25"/>
          <w:szCs w:val="25"/>
        </w:rPr>
        <w:tab/>
      </w:r>
      <w:r w:rsidR="00BB6814" w:rsidRPr="00345110">
        <w:rPr>
          <w:sz w:val="25"/>
          <w:szCs w:val="25"/>
        </w:rPr>
        <w:fldChar w:fldCharType="begin"/>
      </w:r>
      <w:r w:rsidRPr="00345110">
        <w:rPr>
          <w:sz w:val="25"/>
          <w:szCs w:val="25"/>
        </w:rPr>
        <w:instrText xml:space="preserve"> PAGEREF _Toc234580245 \h </w:instrText>
      </w:r>
      <w:r w:rsidR="00BB6814" w:rsidRPr="00345110">
        <w:rPr>
          <w:sz w:val="25"/>
          <w:szCs w:val="25"/>
        </w:rPr>
      </w:r>
      <w:r w:rsidR="00BB6814" w:rsidRPr="00345110">
        <w:rPr>
          <w:sz w:val="25"/>
          <w:szCs w:val="25"/>
        </w:rPr>
        <w:fldChar w:fldCharType="separate"/>
      </w:r>
      <w:r w:rsidR="00E343DD">
        <w:rPr>
          <w:sz w:val="25"/>
          <w:szCs w:val="25"/>
        </w:rPr>
        <w:t>17</w:t>
      </w:r>
      <w:r w:rsidR="00BB6814" w:rsidRPr="00345110">
        <w:rPr>
          <w:sz w:val="25"/>
          <w:szCs w:val="25"/>
        </w:rPr>
        <w:fldChar w:fldCharType="end"/>
      </w:r>
    </w:p>
    <w:p w:rsidR="00345110" w:rsidRPr="00345110" w:rsidRDefault="00345110" w:rsidP="00345110">
      <w:pPr>
        <w:pStyle w:val="11"/>
        <w:tabs>
          <w:tab w:val="left" w:pos="1276"/>
        </w:tabs>
        <w:rPr>
          <w:rFonts w:asciiTheme="minorHAnsi" w:eastAsiaTheme="minorEastAsia" w:hAnsiTheme="minorHAnsi" w:cstheme="minorBidi"/>
          <w:b w:val="0"/>
          <w:sz w:val="25"/>
          <w:szCs w:val="25"/>
          <w:lang w:eastAsia="ja-JP"/>
        </w:rPr>
      </w:pPr>
      <w:r w:rsidRPr="00345110">
        <w:rPr>
          <w:b w:val="0"/>
          <w:sz w:val="25"/>
          <w:szCs w:val="25"/>
        </w:rPr>
        <w:t>Статья 22.</w:t>
      </w:r>
      <w:r w:rsidRPr="00345110">
        <w:rPr>
          <w:rFonts w:asciiTheme="minorHAnsi" w:eastAsiaTheme="minorEastAsia" w:hAnsiTheme="minorHAnsi" w:cstheme="minorBidi"/>
          <w:b w:val="0"/>
          <w:sz w:val="25"/>
          <w:szCs w:val="25"/>
          <w:lang w:eastAsia="ja-JP"/>
        </w:rPr>
        <w:tab/>
      </w:r>
      <w:r w:rsidRPr="00345110">
        <w:rPr>
          <w:b w:val="0"/>
          <w:sz w:val="25"/>
          <w:szCs w:val="25"/>
        </w:rPr>
        <w:t>Первый профессиональный контракт</w:t>
      </w:r>
      <w:r w:rsidRPr="00345110">
        <w:rPr>
          <w:b w:val="0"/>
          <w:sz w:val="25"/>
          <w:szCs w:val="25"/>
        </w:rPr>
        <w:tab/>
      </w:r>
      <w:r w:rsidR="00BB6814" w:rsidRPr="00345110">
        <w:rPr>
          <w:b w:val="0"/>
          <w:sz w:val="25"/>
          <w:szCs w:val="25"/>
        </w:rPr>
        <w:fldChar w:fldCharType="begin"/>
      </w:r>
      <w:r w:rsidRPr="00345110">
        <w:rPr>
          <w:b w:val="0"/>
          <w:sz w:val="25"/>
          <w:szCs w:val="25"/>
        </w:rPr>
        <w:instrText xml:space="preserve"> PAGEREF _Toc234580246 \h </w:instrText>
      </w:r>
      <w:r w:rsidR="00BB6814" w:rsidRPr="00345110">
        <w:rPr>
          <w:b w:val="0"/>
          <w:sz w:val="25"/>
          <w:szCs w:val="25"/>
        </w:rPr>
      </w:r>
      <w:r w:rsidR="00BB6814" w:rsidRPr="00345110">
        <w:rPr>
          <w:b w:val="0"/>
          <w:sz w:val="25"/>
          <w:szCs w:val="25"/>
        </w:rPr>
        <w:fldChar w:fldCharType="separate"/>
      </w:r>
      <w:r w:rsidR="00E343DD">
        <w:rPr>
          <w:b w:val="0"/>
          <w:sz w:val="25"/>
          <w:szCs w:val="25"/>
        </w:rPr>
        <w:t>17</w:t>
      </w:r>
      <w:r w:rsidR="00BB6814" w:rsidRPr="00345110">
        <w:rPr>
          <w:b w:val="0"/>
          <w:sz w:val="25"/>
          <w:szCs w:val="25"/>
        </w:rPr>
        <w:fldChar w:fldCharType="end"/>
      </w:r>
    </w:p>
    <w:p w:rsidR="00345110" w:rsidRPr="00345110" w:rsidRDefault="00345110" w:rsidP="00345110">
      <w:pPr>
        <w:pStyle w:val="11"/>
        <w:tabs>
          <w:tab w:val="left" w:pos="1276"/>
        </w:tabs>
        <w:rPr>
          <w:rFonts w:asciiTheme="minorHAnsi" w:eastAsiaTheme="minorEastAsia" w:hAnsiTheme="minorHAnsi" w:cstheme="minorBidi"/>
          <w:b w:val="0"/>
          <w:sz w:val="25"/>
          <w:szCs w:val="25"/>
          <w:lang w:eastAsia="ja-JP"/>
        </w:rPr>
      </w:pPr>
      <w:r w:rsidRPr="00345110">
        <w:rPr>
          <w:b w:val="0"/>
          <w:sz w:val="25"/>
          <w:szCs w:val="25"/>
        </w:rPr>
        <w:t>Статья 23.</w:t>
      </w:r>
      <w:r w:rsidRPr="00345110">
        <w:rPr>
          <w:rFonts w:asciiTheme="minorHAnsi" w:eastAsiaTheme="minorEastAsia" w:hAnsiTheme="minorHAnsi" w:cstheme="minorBidi"/>
          <w:b w:val="0"/>
          <w:sz w:val="25"/>
          <w:szCs w:val="25"/>
          <w:lang w:eastAsia="ja-JP"/>
        </w:rPr>
        <w:tab/>
      </w:r>
      <w:r w:rsidRPr="00345110">
        <w:rPr>
          <w:b w:val="0"/>
          <w:sz w:val="25"/>
          <w:szCs w:val="25"/>
        </w:rPr>
        <w:t>Система драфта</w:t>
      </w:r>
      <w:r w:rsidRPr="00345110">
        <w:rPr>
          <w:b w:val="0"/>
          <w:sz w:val="25"/>
          <w:szCs w:val="25"/>
        </w:rPr>
        <w:tab/>
      </w:r>
      <w:r w:rsidR="00BB6814" w:rsidRPr="00345110">
        <w:rPr>
          <w:b w:val="0"/>
          <w:sz w:val="25"/>
          <w:szCs w:val="25"/>
        </w:rPr>
        <w:fldChar w:fldCharType="begin"/>
      </w:r>
      <w:r w:rsidRPr="00345110">
        <w:rPr>
          <w:b w:val="0"/>
          <w:sz w:val="25"/>
          <w:szCs w:val="25"/>
        </w:rPr>
        <w:instrText xml:space="preserve"> PAGEREF _Toc234580247 \h </w:instrText>
      </w:r>
      <w:r w:rsidR="00BB6814" w:rsidRPr="00345110">
        <w:rPr>
          <w:b w:val="0"/>
          <w:sz w:val="25"/>
          <w:szCs w:val="25"/>
        </w:rPr>
      </w:r>
      <w:r w:rsidR="00BB6814" w:rsidRPr="00345110">
        <w:rPr>
          <w:b w:val="0"/>
          <w:sz w:val="25"/>
          <w:szCs w:val="25"/>
        </w:rPr>
        <w:fldChar w:fldCharType="separate"/>
      </w:r>
      <w:r w:rsidR="00E343DD">
        <w:rPr>
          <w:b w:val="0"/>
          <w:sz w:val="25"/>
          <w:szCs w:val="25"/>
        </w:rPr>
        <w:t>17</w:t>
      </w:r>
      <w:r w:rsidR="00BB6814" w:rsidRPr="00345110">
        <w:rPr>
          <w:b w:val="0"/>
          <w:sz w:val="25"/>
          <w:szCs w:val="25"/>
        </w:rPr>
        <w:fldChar w:fldCharType="end"/>
      </w:r>
    </w:p>
    <w:p w:rsidR="00345110" w:rsidRPr="00345110" w:rsidRDefault="00345110" w:rsidP="00345110">
      <w:pPr>
        <w:pStyle w:val="11"/>
        <w:tabs>
          <w:tab w:val="left" w:pos="1276"/>
        </w:tabs>
        <w:rPr>
          <w:rFonts w:asciiTheme="minorHAnsi" w:eastAsiaTheme="minorEastAsia" w:hAnsiTheme="minorHAnsi" w:cstheme="minorBidi"/>
          <w:b w:val="0"/>
          <w:sz w:val="25"/>
          <w:szCs w:val="25"/>
          <w:lang w:eastAsia="ja-JP"/>
        </w:rPr>
      </w:pPr>
      <w:r w:rsidRPr="00345110">
        <w:rPr>
          <w:sz w:val="25"/>
          <w:szCs w:val="25"/>
        </w:rPr>
        <w:t>Глава 7.</w:t>
      </w:r>
      <w:r w:rsidRPr="00345110">
        <w:rPr>
          <w:rFonts w:asciiTheme="minorHAnsi" w:eastAsiaTheme="minorEastAsia" w:hAnsiTheme="minorHAnsi" w:cstheme="minorBidi"/>
          <w:b w:val="0"/>
          <w:sz w:val="25"/>
          <w:szCs w:val="25"/>
          <w:lang w:eastAsia="ja-JP"/>
        </w:rPr>
        <w:tab/>
      </w:r>
      <w:r w:rsidRPr="00345110">
        <w:rPr>
          <w:sz w:val="25"/>
          <w:szCs w:val="25"/>
        </w:rPr>
        <w:t>Заключительные положения</w:t>
      </w:r>
      <w:r w:rsidRPr="00345110">
        <w:rPr>
          <w:sz w:val="25"/>
          <w:szCs w:val="25"/>
        </w:rPr>
        <w:tab/>
      </w:r>
      <w:r w:rsidR="00BB6814" w:rsidRPr="00345110">
        <w:rPr>
          <w:sz w:val="25"/>
          <w:szCs w:val="25"/>
        </w:rPr>
        <w:fldChar w:fldCharType="begin"/>
      </w:r>
      <w:r w:rsidRPr="00345110">
        <w:rPr>
          <w:sz w:val="25"/>
          <w:szCs w:val="25"/>
        </w:rPr>
        <w:instrText xml:space="preserve"> PAGEREF _Toc234580248 \h </w:instrText>
      </w:r>
      <w:r w:rsidR="00BB6814" w:rsidRPr="00345110">
        <w:rPr>
          <w:sz w:val="25"/>
          <w:szCs w:val="25"/>
        </w:rPr>
      </w:r>
      <w:r w:rsidR="00BB6814" w:rsidRPr="00345110">
        <w:rPr>
          <w:sz w:val="25"/>
          <w:szCs w:val="25"/>
        </w:rPr>
        <w:fldChar w:fldCharType="separate"/>
      </w:r>
      <w:r w:rsidR="00E343DD">
        <w:rPr>
          <w:sz w:val="25"/>
          <w:szCs w:val="25"/>
        </w:rPr>
        <w:t>18</w:t>
      </w:r>
      <w:r w:rsidR="00BB6814" w:rsidRPr="00345110">
        <w:rPr>
          <w:sz w:val="25"/>
          <w:szCs w:val="25"/>
        </w:rPr>
        <w:fldChar w:fldCharType="end"/>
      </w:r>
    </w:p>
    <w:p w:rsidR="00345110" w:rsidRPr="00345110" w:rsidRDefault="00345110" w:rsidP="00345110">
      <w:pPr>
        <w:pStyle w:val="11"/>
        <w:tabs>
          <w:tab w:val="left" w:pos="1276"/>
        </w:tabs>
        <w:rPr>
          <w:rFonts w:asciiTheme="minorHAnsi" w:eastAsiaTheme="minorEastAsia" w:hAnsiTheme="minorHAnsi" w:cstheme="minorBidi"/>
          <w:b w:val="0"/>
          <w:sz w:val="25"/>
          <w:szCs w:val="25"/>
          <w:lang w:eastAsia="ja-JP"/>
        </w:rPr>
      </w:pPr>
      <w:r w:rsidRPr="00345110">
        <w:rPr>
          <w:b w:val="0"/>
          <w:sz w:val="25"/>
          <w:szCs w:val="25"/>
        </w:rPr>
        <w:t>Статья 24.</w:t>
      </w:r>
      <w:r w:rsidRPr="00345110">
        <w:rPr>
          <w:rFonts w:asciiTheme="minorHAnsi" w:eastAsiaTheme="minorEastAsia" w:hAnsiTheme="minorHAnsi" w:cstheme="minorBidi"/>
          <w:b w:val="0"/>
          <w:sz w:val="25"/>
          <w:szCs w:val="25"/>
          <w:lang w:eastAsia="ja-JP"/>
        </w:rPr>
        <w:tab/>
      </w:r>
      <w:r w:rsidRPr="00345110">
        <w:rPr>
          <w:b w:val="0"/>
          <w:sz w:val="25"/>
          <w:szCs w:val="25"/>
        </w:rPr>
        <w:t>Порядок разрешения споров АК ФХР</w:t>
      </w:r>
      <w:r w:rsidRPr="00345110">
        <w:rPr>
          <w:b w:val="0"/>
          <w:sz w:val="25"/>
          <w:szCs w:val="25"/>
        </w:rPr>
        <w:tab/>
      </w:r>
      <w:r w:rsidR="00BB6814" w:rsidRPr="00345110">
        <w:rPr>
          <w:b w:val="0"/>
          <w:sz w:val="25"/>
          <w:szCs w:val="25"/>
        </w:rPr>
        <w:fldChar w:fldCharType="begin"/>
      </w:r>
      <w:r w:rsidRPr="00345110">
        <w:rPr>
          <w:b w:val="0"/>
          <w:sz w:val="25"/>
          <w:szCs w:val="25"/>
        </w:rPr>
        <w:instrText xml:space="preserve"> PAGEREF _Toc234580249 \h </w:instrText>
      </w:r>
      <w:r w:rsidR="00BB6814" w:rsidRPr="00345110">
        <w:rPr>
          <w:b w:val="0"/>
          <w:sz w:val="25"/>
          <w:szCs w:val="25"/>
        </w:rPr>
      </w:r>
      <w:r w:rsidR="00BB6814" w:rsidRPr="00345110">
        <w:rPr>
          <w:b w:val="0"/>
          <w:sz w:val="25"/>
          <w:szCs w:val="25"/>
        </w:rPr>
        <w:fldChar w:fldCharType="separate"/>
      </w:r>
      <w:r w:rsidR="00E343DD">
        <w:rPr>
          <w:b w:val="0"/>
          <w:sz w:val="25"/>
          <w:szCs w:val="25"/>
        </w:rPr>
        <w:t>18</w:t>
      </w:r>
      <w:r w:rsidR="00BB6814" w:rsidRPr="00345110">
        <w:rPr>
          <w:b w:val="0"/>
          <w:sz w:val="25"/>
          <w:szCs w:val="25"/>
        </w:rPr>
        <w:fldChar w:fldCharType="end"/>
      </w:r>
    </w:p>
    <w:p w:rsidR="00345110" w:rsidRPr="00345110" w:rsidRDefault="00345110" w:rsidP="00345110">
      <w:pPr>
        <w:pStyle w:val="11"/>
        <w:tabs>
          <w:tab w:val="left" w:pos="1276"/>
        </w:tabs>
        <w:rPr>
          <w:rFonts w:asciiTheme="minorHAnsi" w:eastAsiaTheme="minorEastAsia" w:hAnsiTheme="minorHAnsi" w:cstheme="minorBidi"/>
          <w:b w:val="0"/>
          <w:sz w:val="25"/>
          <w:szCs w:val="25"/>
          <w:lang w:eastAsia="ja-JP"/>
        </w:rPr>
      </w:pPr>
      <w:r w:rsidRPr="00345110">
        <w:rPr>
          <w:b w:val="0"/>
          <w:sz w:val="25"/>
          <w:szCs w:val="25"/>
        </w:rPr>
        <w:t>Статья 25.</w:t>
      </w:r>
      <w:r w:rsidRPr="00345110">
        <w:rPr>
          <w:rFonts w:asciiTheme="minorHAnsi" w:eastAsiaTheme="minorEastAsia" w:hAnsiTheme="minorHAnsi" w:cstheme="minorBidi"/>
          <w:b w:val="0"/>
          <w:sz w:val="25"/>
          <w:szCs w:val="25"/>
          <w:lang w:eastAsia="ja-JP"/>
        </w:rPr>
        <w:tab/>
      </w:r>
      <w:r w:rsidRPr="00345110">
        <w:rPr>
          <w:b w:val="0"/>
          <w:sz w:val="25"/>
          <w:szCs w:val="25"/>
        </w:rPr>
        <w:t>Действие и применение положения</w:t>
      </w:r>
      <w:r w:rsidRPr="00345110">
        <w:rPr>
          <w:b w:val="0"/>
          <w:sz w:val="25"/>
          <w:szCs w:val="25"/>
        </w:rPr>
        <w:tab/>
      </w:r>
      <w:r w:rsidR="00BB6814" w:rsidRPr="00345110">
        <w:rPr>
          <w:b w:val="0"/>
          <w:sz w:val="25"/>
          <w:szCs w:val="25"/>
        </w:rPr>
        <w:fldChar w:fldCharType="begin"/>
      </w:r>
      <w:r w:rsidRPr="00345110">
        <w:rPr>
          <w:b w:val="0"/>
          <w:sz w:val="25"/>
          <w:szCs w:val="25"/>
        </w:rPr>
        <w:instrText xml:space="preserve"> PAGEREF _Toc234580250 \h </w:instrText>
      </w:r>
      <w:r w:rsidR="00BB6814" w:rsidRPr="00345110">
        <w:rPr>
          <w:b w:val="0"/>
          <w:sz w:val="25"/>
          <w:szCs w:val="25"/>
        </w:rPr>
      </w:r>
      <w:r w:rsidR="00BB6814" w:rsidRPr="00345110">
        <w:rPr>
          <w:b w:val="0"/>
          <w:sz w:val="25"/>
          <w:szCs w:val="25"/>
        </w:rPr>
        <w:fldChar w:fldCharType="separate"/>
      </w:r>
      <w:r w:rsidR="00E343DD">
        <w:rPr>
          <w:b w:val="0"/>
          <w:sz w:val="25"/>
          <w:szCs w:val="25"/>
        </w:rPr>
        <w:t>18</w:t>
      </w:r>
      <w:r w:rsidR="00BB6814" w:rsidRPr="00345110">
        <w:rPr>
          <w:b w:val="0"/>
          <w:sz w:val="25"/>
          <w:szCs w:val="25"/>
        </w:rPr>
        <w:fldChar w:fldCharType="end"/>
      </w:r>
    </w:p>
    <w:p w:rsidR="00345110" w:rsidRPr="00345110" w:rsidRDefault="00345110" w:rsidP="00345110">
      <w:pPr>
        <w:pStyle w:val="11"/>
        <w:tabs>
          <w:tab w:val="left" w:pos="1276"/>
        </w:tabs>
        <w:rPr>
          <w:rFonts w:asciiTheme="minorHAnsi" w:eastAsiaTheme="minorEastAsia" w:hAnsiTheme="minorHAnsi" w:cstheme="minorBidi"/>
          <w:b w:val="0"/>
          <w:sz w:val="25"/>
          <w:szCs w:val="25"/>
          <w:lang w:eastAsia="ja-JP"/>
        </w:rPr>
      </w:pPr>
      <w:r w:rsidRPr="00345110">
        <w:rPr>
          <w:sz w:val="25"/>
          <w:szCs w:val="25"/>
        </w:rPr>
        <w:t>Приложение № 1</w:t>
      </w:r>
      <w:r w:rsidRPr="00345110">
        <w:rPr>
          <w:sz w:val="25"/>
          <w:szCs w:val="25"/>
        </w:rPr>
        <w:tab/>
      </w:r>
      <w:r w:rsidR="00BB6814" w:rsidRPr="00345110">
        <w:rPr>
          <w:sz w:val="25"/>
          <w:szCs w:val="25"/>
        </w:rPr>
        <w:fldChar w:fldCharType="begin"/>
      </w:r>
      <w:r w:rsidRPr="00345110">
        <w:rPr>
          <w:sz w:val="25"/>
          <w:szCs w:val="25"/>
        </w:rPr>
        <w:instrText xml:space="preserve"> PAGEREF _Toc234580251 \h </w:instrText>
      </w:r>
      <w:r w:rsidR="00BB6814" w:rsidRPr="00345110">
        <w:rPr>
          <w:sz w:val="25"/>
          <w:szCs w:val="25"/>
        </w:rPr>
      </w:r>
      <w:r w:rsidR="00BB6814" w:rsidRPr="00345110">
        <w:rPr>
          <w:sz w:val="25"/>
          <w:szCs w:val="25"/>
        </w:rPr>
        <w:fldChar w:fldCharType="separate"/>
      </w:r>
      <w:r w:rsidR="00E343DD">
        <w:rPr>
          <w:sz w:val="25"/>
          <w:szCs w:val="25"/>
        </w:rPr>
        <w:t>19</w:t>
      </w:r>
      <w:r w:rsidR="00BB6814" w:rsidRPr="00345110">
        <w:rPr>
          <w:sz w:val="25"/>
          <w:szCs w:val="25"/>
        </w:rPr>
        <w:fldChar w:fldCharType="end"/>
      </w:r>
    </w:p>
    <w:p w:rsidR="00345110" w:rsidRPr="00345110" w:rsidRDefault="00345110" w:rsidP="00345110">
      <w:pPr>
        <w:pStyle w:val="11"/>
        <w:tabs>
          <w:tab w:val="left" w:pos="1276"/>
        </w:tabs>
        <w:rPr>
          <w:rFonts w:asciiTheme="minorHAnsi" w:eastAsiaTheme="minorEastAsia" w:hAnsiTheme="minorHAnsi" w:cstheme="minorBidi"/>
          <w:b w:val="0"/>
          <w:sz w:val="25"/>
          <w:szCs w:val="25"/>
          <w:lang w:eastAsia="ja-JP"/>
        </w:rPr>
      </w:pPr>
      <w:r w:rsidRPr="00345110">
        <w:rPr>
          <w:sz w:val="25"/>
          <w:szCs w:val="25"/>
        </w:rPr>
        <w:t>Приложение № 2</w:t>
      </w:r>
      <w:r w:rsidRPr="00345110">
        <w:rPr>
          <w:sz w:val="25"/>
          <w:szCs w:val="25"/>
        </w:rPr>
        <w:tab/>
      </w:r>
      <w:r w:rsidR="00BB6814" w:rsidRPr="00345110">
        <w:rPr>
          <w:sz w:val="25"/>
          <w:szCs w:val="25"/>
        </w:rPr>
        <w:fldChar w:fldCharType="begin"/>
      </w:r>
      <w:r w:rsidRPr="00345110">
        <w:rPr>
          <w:sz w:val="25"/>
          <w:szCs w:val="25"/>
        </w:rPr>
        <w:instrText xml:space="preserve"> PAGEREF _Toc234580252 \h </w:instrText>
      </w:r>
      <w:r w:rsidR="00BB6814" w:rsidRPr="00345110">
        <w:rPr>
          <w:sz w:val="25"/>
          <w:szCs w:val="25"/>
        </w:rPr>
      </w:r>
      <w:r w:rsidR="00BB6814" w:rsidRPr="00345110">
        <w:rPr>
          <w:sz w:val="25"/>
          <w:szCs w:val="25"/>
        </w:rPr>
        <w:fldChar w:fldCharType="separate"/>
      </w:r>
      <w:r w:rsidR="00E343DD">
        <w:rPr>
          <w:sz w:val="25"/>
          <w:szCs w:val="25"/>
        </w:rPr>
        <w:t>20</w:t>
      </w:r>
      <w:r w:rsidR="00BB6814" w:rsidRPr="00345110">
        <w:rPr>
          <w:sz w:val="25"/>
          <w:szCs w:val="25"/>
        </w:rPr>
        <w:fldChar w:fldCharType="end"/>
      </w:r>
    </w:p>
    <w:p w:rsidR="00345110" w:rsidRPr="00345110" w:rsidRDefault="00345110" w:rsidP="00345110">
      <w:pPr>
        <w:pStyle w:val="11"/>
        <w:tabs>
          <w:tab w:val="left" w:pos="1276"/>
        </w:tabs>
        <w:rPr>
          <w:rFonts w:asciiTheme="minorHAnsi" w:eastAsiaTheme="minorEastAsia" w:hAnsiTheme="minorHAnsi" w:cstheme="minorBidi"/>
          <w:b w:val="0"/>
          <w:sz w:val="25"/>
          <w:szCs w:val="25"/>
          <w:lang w:eastAsia="ja-JP"/>
        </w:rPr>
      </w:pPr>
      <w:r w:rsidRPr="00345110">
        <w:rPr>
          <w:sz w:val="25"/>
          <w:szCs w:val="25"/>
        </w:rPr>
        <w:t>Приложение № 3</w:t>
      </w:r>
      <w:r w:rsidRPr="00345110">
        <w:rPr>
          <w:sz w:val="25"/>
          <w:szCs w:val="25"/>
        </w:rPr>
        <w:tab/>
      </w:r>
      <w:r w:rsidR="00BB6814" w:rsidRPr="00345110">
        <w:rPr>
          <w:sz w:val="25"/>
          <w:szCs w:val="25"/>
        </w:rPr>
        <w:fldChar w:fldCharType="begin"/>
      </w:r>
      <w:r w:rsidRPr="00345110">
        <w:rPr>
          <w:sz w:val="25"/>
          <w:szCs w:val="25"/>
        </w:rPr>
        <w:instrText xml:space="preserve"> PAGEREF _Toc234580253 \h </w:instrText>
      </w:r>
      <w:r w:rsidR="00BB6814" w:rsidRPr="00345110">
        <w:rPr>
          <w:sz w:val="25"/>
          <w:szCs w:val="25"/>
        </w:rPr>
      </w:r>
      <w:r w:rsidR="00BB6814" w:rsidRPr="00345110">
        <w:rPr>
          <w:sz w:val="25"/>
          <w:szCs w:val="25"/>
        </w:rPr>
        <w:fldChar w:fldCharType="separate"/>
      </w:r>
      <w:r w:rsidR="00E343DD">
        <w:rPr>
          <w:sz w:val="25"/>
          <w:szCs w:val="25"/>
        </w:rPr>
        <w:t>21</w:t>
      </w:r>
      <w:r w:rsidR="00BB6814" w:rsidRPr="00345110">
        <w:rPr>
          <w:sz w:val="25"/>
          <w:szCs w:val="25"/>
        </w:rPr>
        <w:fldChar w:fldCharType="end"/>
      </w:r>
    </w:p>
    <w:p w:rsidR="00345110" w:rsidRPr="00345110" w:rsidRDefault="00345110" w:rsidP="00345110">
      <w:pPr>
        <w:pStyle w:val="11"/>
        <w:tabs>
          <w:tab w:val="left" w:pos="1276"/>
        </w:tabs>
        <w:rPr>
          <w:rFonts w:asciiTheme="minorHAnsi" w:eastAsiaTheme="minorEastAsia" w:hAnsiTheme="minorHAnsi" w:cstheme="minorBidi"/>
          <w:b w:val="0"/>
          <w:sz w:val="25"/>
          <w:szCs w:val="25"/>
          <w:lang w:eastAsia="ja-JP"/>
        </w:rPr>
      </w:pPr>
      <w:r w:rsidRPr="00345110">
        <w:rPr>
          <w:sz w:val="25"/>
          <w:szCs w:val="25"/>
        </w:rPr>
        <w:t>Приложение № 4</w:t>
      </w:r>
      <w:r w:rsidRPr="00345110">
        <w:rPr>
          <w:sz w:val="25"/>
          <w:szCs w:val="25"/>
        </w:rPr>
        <w:tab/>
      </w:r>
      <w:r w:rsidR="00BB6814" w:rsidRPr="00345110">
        <w:rPr>
          <w:sz w:val="25"/>
          <w:szCs w:val="25"/>
        </w:rPr>
        <w:fldChar w:fldCharType="begin"/>
      </w:r>
      <w:r w:rsidRPr="00345110">
        <w:rPr>
          <w:sz w:val="25"/>
          <w:szCs w:val="25"/>
        </w:rPr>
        <w:instrText xml:space="preserve"> PAGEREF _Toc234580254 \h </w:instrText>
      </w:r>
      <w:r w:rsidR="00BB6814" w:rsidRPr="00345110">
        <w:rPr>
          <w:sz w:val="25"/>
          <w:szCs w:val="25"/>
        </w:rPr>
      </w:r>
      <w:r w:rsidR="00BB6814" w:rsidRPr="00345110">
        <w:rPr>
          <w:sz w:val="25"/>
          <w:szCs w:val="25"/>
        </w:rPr>
        <w:fldChar w:fldCharType="separate"/>
      </w:r>
      <w:r w:rsidR="00E343DD">
        <w:rPr>
          <w:sz w:val="25"/>
          <w:szCs w:val="25"/>
        </w:rPr>
        <w:t>22</w:t>
      </w:r>
      <w:r w:rsidR="00BB6814" w:rsidRPr="00345110">
        <w:rPr>
          <w:sz w:val="25"/>
          <w:szCs w:val="25"/>
        </w:rPr>
        <w:fldChar w:fldCharType="end"/>
      </w:r>
    </w:p>
    <w:p w:rsidR="00A10CB4" w:rsidRPr="000D03C8" w:rsidRDefault="00BB6814" w:rsidP="00345110">
      <w:pPr>
        <w:pStyle w:val="a3"/>
        <w:tabs>
          <w:tab w:val="left" w:pos="540"/>
          <w:tab w:val="left" w:pos="567"/>
          <w:tab w:val="left" w:pos="1080"/>
          <w:tab w:val="left" w:pos="1276"/>
          <w:tab w:val="left" w:pos="1701"/>
        </w:tabs>
        <w:spacing w:before="120" w:after="120"/>
        <w:rPr>
          <w:snapToGrid/>
          <w:color w:val="auto"/>
          <w:sz w:val="26"/>
          <w:szCs w:val="26"/>
        </w:rPr>
      </w:pPr>
      <w:r w:rsidRPr="00345110">
        <w:rPr>
          <w:snapToGrid/>
          <w:color w:val="auto"/>
          <w:sz w:val="25"/>
          <w:szCs w:val="25"/>
        </w:rPr>
        <w:fldChar w:fldCharType="end"/>
      </w:r>
    </w:p>
    <w:p w:rsidR="00DD1C8C" w:rsidRPr="000D03C8" w:rsidRDefault="00A0467F" w:rsidP="00C96C71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  <w:bookmarkStart w:id="0" w:name="_Toc234580219"/>
      <w:r w:rsidRPr="000D03C8">
        <w:rPr>
          <w:rFonts w:ascii="Times New Roman" w:hAnsi="Times New Roman"/>
          <w:b/>
          <w:sz w:val="26"/>
          <w:szCs w:val="26"/>
        </w:rPr>
        <w:lastRenderedPageBreak/>
        <w:t>Глава 1.</w:t>
      </w:r>
      <w:r w:rsidR="00452065" w:rsidRPr="000D03C8">
        <w:rPr>
          <w:rFonts w:ascii="Times New Roman" w:hAnsi="Times New Roman"/>
          <w:b/>
          <w:sz w:val="26"/>
          <w:szCs w:val="26"/>
        </w:rPr>
        <w:tab/>
      </w:r>
      <w:r w:rsidRPr="000D03C8">
        <w:rPr>
          <w:rFonts w:ascii="Times New Roman" w:hAnsi="Times New Roman"/>
          <w:b/>
          <w:sz w:val="26"/>
          <w:szCs w:val="26"/>
        </w:rPr>
        <w:t>Общие положения</w:t>
      </w:r>
      <w:bookmarkEnd w:id="0"/>
    </w:p>
    <w:p w:rsidR="008D6544" w:rsidRPr="000D03C8" w:rsidRDefault="00A0467F" w:rsidP="00A10CB4">
      <w:pPr>
        <w:pStyle w:val="1"/>
        <w:tabs>
          <w:tab w:val="left" w:pos="567"/>
        </w:tabs>
        <w:spacing w:before="120" w:after="120"/>
        <w:rPr>
          <w:rFonts w:ascii="Times New Roman" w:hAnsi="Times New Roman"/>
          <w:b/>
          <w:sz w:val="26"/>
          <w:szCs w:val="26"/>
        </w:rPr>
      </w:pPr>
      <w:bookmarkStart w:id="1" w:name="_Toc234580220"/>
      <w:r w:rsidRPr="000D03C8">
        <w:rPr>
          <w:rFonts w:ascii="Times New Roman" w:hAnsi="Times New Roman"/>
          <w:b/>
          <w:sz w:val="26"/>
          <w:szCs w:val="26"/>
        </w:rPr>
        <w:t>Статья 1.</w:t>
      </w:r>
      <w:r w:rsidR="00452065" w:rsidRPr="000D03C8">
        <w:rPr>
          <w:rFonts w:ascii="Times New Roman" w:hAnsi="Times New Roman"/>
          <w:b/>
          <w:sz w:val="26"/>
          <w:szCs w:val="26"/>
        </w:rPr>
        <w:tab/>
      </w:r>
      <w:r w:rsidRPr="000D03C8">
        <w:rPr>
          <w:rFonts w:ascii="Times New Roman" w:hAnsi="Times New Roman"/>
          <w:b/>
          <w:sz w:val="26"/>
          <w:szCs w:val="26"/>
        </w:rPr>
        <w:t>Термины и определения</w:t>
      </w:r>
      <w:bookmarkEnd w:id="1"/>
    </w:p>
    <w:tbl>
      <w:tblPr>
        <w:tblW w:w="10207" w:type="dxa"/>
        <w:tblInd w:w="-176" w:type="dxa"/>
        <w:tblLook w:val="04A0"/>
      </w:tblPr>
      <w:tblGrid>
        <w:gridCol w:w="4077"/>
        <w:gridCol w:w="6130"/>
      </w:tblGrid>
      <w:tr w:rsidR="00D14340" w:rsidRPr="000D03C8" w:rsidTr="00AE58E3">
        <w:tc>
          <w:tcPr>
            <w:tcW w:w="4077" w:type="dxa"/>
            <w:shd w:val="clear" w:color="auto" w:fill="auto"/>
          </w:tcPr>
          <w:p w:rsidR="00D14340" w:rsidRPr="000D03C8" w:rsidRDefault="00A0467F" w:rsidP="00A10CB4">
            <w:pPr>
              <w:pStyle w:val="10"/>
              <w:tabs>
                <w:tab w:val="left" w:pos="540"/>
                <w:tab w:val="left" w:pos="567"/>
                <w:tab w:val="left" w:pos="1276"/>
              </w:tabs>
              <w:spacing w:before="120" w:after="120"/>
              <w:rPr>
                <w:snapToGrid w:val="0"/>
                <w:sz w:val="26"/>
                <w:szCs w:val="26"/>
              </w:rPr>
            </w:pPr>
            <w:r w:rsidRPr="000D03C8">
              <w:rPr>
                <w:snapToGrid w:val="0"/>
                <w:sz w:val="26"/>
                <w:szCs w:val="26"/>
              </w:rPr>
              <w:t>Министерство спорта Российской Федерации</w:t>
            </w:r>
          </w:p>
        </w:tc>
        <w:tc>
          <w:tcPr>
            <w:tcW w:w="6130" w:type="dxa"/>
            <w:shd w:val="clear" w:color="auto" w:fill="auto"/>
          </w:tcPr>
          <w:p w:rsidR="00D14340" w:rsidRPr="000D03C8" w:rsidRDefault="00A0467F" w:rsidP="00A10CB4">
            <w:pPr>
              <w:pStyle w:val="10"/>
              <w:tabs>
                <w:tab w:val="left" w:pos="540"/>
                <w:tab w:val="left" w:pos="567"/>
                <w:tab w:val="left" w:pos="1276"/>
              </w:tabs>
              <w:spacing w:before="120" w:after="120"/>
              <w:jc w:val="both"/>
              <w:rPr>
                <w:snapToGrid w:val="0"/>
                <w:sz w:val="26"/>
                <w:szCs w:val="26"/>
              </w:rPr>
            </w:pPr>
            <w:r w:rsidRPr="000D03C8">
              <w:rPr>
                <w:snapToGrid w:val="0"/>
                <w:sz w:val="26"/>
                <w:szCs w:val="26"/>
              </w:rPr>
              <w:t>Минспорт России</w:t>
            </w:r>
          </w:p>
        </w:tc>
      </w:tr>
      <w:tr w:rsidR="00500283" w:rsidRPr="000D03C8" w:rsidTr="00AE58E3">
        <w:tc>
          <w:tcPr>
            <w:tcW w:w="4077" w:type="dxa"/>
            <w:shd w:val="clear" w:color="auto" w:fill="auto"/>
          </w:tcPr>
          <w:p w:rsidR="00500283" w:rsidRPr="000D03C8" w:rsidRDefault="006E0D6A" w:rsidP="00A10CB4">
            <w:pPr>
              <w:pStyle w:val="10"/>
              <w:tabs>
                <w:tab w:val="left" w:pos="540"/>
                <w:tab w:val="left" w:pos="567"/>
                <w:tab w:val="left" w:pos="1276"/>
              </w:tabs>
              <w:spacing w:before="120" w:after="120"/>
              <w:rPr>
                <w:sz w:val="26"/>
                <w:szCs w:val="26"/>
              </w:rPr>
            </w:pPr>
            <w:r w:rsidRPr="000D03C8">
              <w:rPr>
                <w:sz w:val="26"/>
                <w:szCs w:val="26"/>
              </w:rPr>
              <w:t>ИИХФ</w:t>
            </w:r>
          </w:p>
        </w:tc>
        <w:tc>
          <w:tcPr>
            <w:tcW w:w="6130" w:type="dxa"/>
            <w:shd w:val="clear" w:color="auto" w:fill="auto"/>
          </w:tcPr>
          <w:p w:rsidR="00500283" w:rsidRPr="000D03C8" w:rsidRDefault="00500283" w:rsidP="00A10CB4">
            <w:pPr>
              <w:pStyle w:val="10"/>
              <w:tabs>
                <w:tab w:val="left" w:pos="540"/>
                <w:tab w:val="left" w:pos="567"/>
                <w:tab w:val="left" w:pos="1276"/>
              </w:tabs>
              <w:spacing w:before="120" w:after="120"/>
              <w:jc w:val="both"/>
              <w:rPr>
                <w:sz w:val="26"/>
                <w:szCs w:val="26"/>
              </w:rPr>
            </w:pPr>
            <w:r w:rsidRPr="000D03C8">
              <w:rPr>
                <w:sz w:val="26"/>
                <w:szCs w:val="26"/>
              </w:rPr>
              <w:t>Международная федерация хоккея на льду</w:t>
            </w:r>
          </w:p>
        </w:tc>
      </w:tr>
      <w:tr w:rsidR="00D14340" w:rsidRPr="000D03C8" w:rsidTr="00AE58E3">
        <w:tc>
          <w:tcPr>
            <w:tcW w:w="4077" w:type="dxa"/>
            <w:shd w:val="clear" w:color="auto" w:fill="auto"/>
          </w:tcPr>
          <w:p w:rsidR="00D14340" w:rsidRPr="000D03C8" w:rsidRDefault="00A0467F" w:rsidP="00A10CB4">
            <w:pPr>
              <w:pStyle w:val="10"/>
              <w:tabs>
                <w:tab w:val="left" w:pos="540"/>
                <w:tab w:val="left" w:pos="567"/>
                <w:tab w:val="left" w:pos="1276"/>
              </w:tabs>
              <w:spacing w:before="120" w:after="120"/>
              <w:rPr>
                <w:snapToGrid w:val="0"/>
                <w:sz w:val="26"/>
                <w:szCs w:val="26"/>
                <w:lang w:val="en-US"/>
              </w:rPr>
            </w:pPr>
            <w:r w:rsidRPr="000D03C8">
              <w:rPr>
                <w:sz w:val="26"/>
                <w:szCs w:val="26"/>
              </w:rPr>
              <w:t>ФХР</w:t>
            </w:r>
          </w:p>
        </w:tc>
        <w:tc>
          <w:tcPr>
            <w:tcW w:w="6130" w:type="dxa"/>
            <w:shd w:val="clear" w:color="auto" w:fill="auto"/>
          </w:tcPr>
          <w:p w:rsidR="00D14340" w:rsidRPr="000D03C8" w:rsidRDefault="00A0467F" w:rsidP="00A10CB4">
            <w:pPr>
              <w:pStyle w:val="10"/>
              <w:tabs>
                <w:tab w:val="left" w:pos="540"/>
                <w:tab w:val="left" w:pos="567"/>
                <w:tab w:val="left" w:pos="1276"/>
              </w:tabs>
              <w:spacing w:before="120" w:after="120"/>
              <w:jc w:val="both"/>
              <w:rPr>
                <w:snapToGrid w:val="0"/>
                <w:sz w:val="26"/>
                <w:szCs w:val="26"/>
              </w:rPr>
            </w:pPr>
            <w:r w:rsidRPr="000D03C8">
              <w:rPr>
                <w:sz w:val="26"/>
                <w:szCs w:val="26"/>
              </w:rPr>
              <w:t xml:space="preserve">Общероссийская общественная организация </w:t>
            </w:r>
            <w:r w:rsidRPr="000D03C8">
              <w:rPr>
                <w:sz w:val="26"/>
                <w:szCs w:val="26"/>
              </w:rPr>
              <w:br/>
              <w:t>«федерация хоккея России»</w:t>
            </w:r>
          </w:p>
        </w:tc>
      </w:tr>
      <w:tr w:rsidR="00D14340" w:rsidRPr="000D03C8" w:rsidTr="00AE58E3">
        <w:trPr>
          <w:trHeight w:val="870"/>
        </w:trPr>
        <w:tc>
          <w:tcPr>
            <w:tcW w:w="4077" w:type="dxa"/>
            <w:shd w:val="clear" w:color="auto" w:fill="auto"/>
          </w:tcPr>
          <w:p w:rsidR="00D14340" w:rsidRPr="000D03C8" w:rsidRDefault="00A0467F" w:rsidP="00A10CB4">
            <w:pPr>
              <w:pStyle w:val="10"/>
              <w:tabs>
                <w:tab w:val="left" w:pos="540"/>
                <w:tab w:val="left" w:pos="567"/>
                <w:tab w:val="left" w:pos="1276"/>
              </w:tabs>
              <w:spacing w:before="120" w:after="120"/>
              <w:rPr>
                <w:snapToGrid w:val="0"/>
                <w:sz w:val="26"/>
                <w:szCs w:val="26"/>
                <w:lang w:val="en-US"/>
              </w:rPr>
            </w:pPr>
            <w:r w:rsidRPr="000D03C8">
              <w:rPr>
                <w:snapToGrid w:val="0"/>
                <w:sz w:val="26"/>
                <w:szCs w:val="26"/>
                <w:lang w:val="en-US"/>
              </w:rPr>
              <w:t>Совет ФХР</w:t>
            </w:r>
          </w:p>
        </w:tc>
        <w:tc>
          <w:tcPr>
            <w:tcW w:w="6130" w:type="dxa"/>
            <w:shd w:val="clear" w:color="auto" w:fill="auto"/>
          </w:tcPr>
          <w:p w:rsidR="00D14340" w:rsidRPr="000D03C8" w:rsidRDefault="00A0467F" w:rsidP="00A10CB4">
            <w:pPr>
              <w:pStyle w:val="10"/>
              <w:tabs>
                <w:tab w:val="left" w:pos="540"/>
                <w:tab w:val="left" w:pos="567"/>
                <w:tab w:val="left" w:pos="1276"/>
              </w:tabs>
              <w:spacing w:before="120" w:after="120"/>
              <w:jc w:val="both"/>
              <w:rPr>
                <w:snapToGrid w:val="0"/>
                <w:sz w:val="26"/>
                <w:szCs w:val="26"/>
              </w:rPr>
            </w:pPr>
            <w:r w:rsidRPr="000D03C8">
              <w:rPr>
                <w:snapToGrid w:val="0"/>
                <w:sz w:val="26"/>
                <w:szCs w:val="26"/>
              </w:rPr>
              <w:t>Постоянно действующий руководящий орган ФХР</w:t>
            </w:r>
          </w:p>
        </w:tc>
      </w:tr>
      <w:tr w:rsidR="00D14340" w:rsidRPr="000D03C8" w:rsidTr="00960D42">
        <w:tc>
          <w:tcPr>
            <w:tcW w:w="4077" w:type="dxa"/>
            <w:shd w:val="clear" w:color="auto" w:fill="auto"/>
          </w:tcPr>
          <w:p w:rsidR="00D14340" w:rsidRPr="000D03C8" w:rsidRDefault="00A0467F" w:rsidP="00A10CB4">
            <w:pPr>
              <w:pStyle w:val="10"/>
              <w:tabs>
                <w:tab w:val="left" w:pos="540"/>
                <w:tab w:val="left" w:pos="567"/>
                <w:tab w:val="left" w:pos="1276"/>
              </w:tabs>
              <w:spacing w:before="120" w:after="120"/>
              <w:rPr>
                <w:snapToGrid w:val="0"/>
                <w:sz w:val="26"/>
                <w:szCs w:val="26"/>
                <w:lang w:val="en-US"/>
              </w:rPr>
            </w:pPr>
            <w:r w:rsidRPr="000D03C8">
              <w:rPr>
                <w:snapToGrid w:val="0"/>
                <w:sz w:val="26"/>
                <w:szCs w:val="26"/>
                <w:lang w:val="en-US"/>
              </w:rPr>
              <w:t>Исполком ФХР</w:t>
            </w:r>
          </w:p>
        </w:tc>
        <w:tc>
          <w:tcPr>
            <w:tcW w:w="6130" w:type="dxa"/>
            <w:shd w:val="clear" w:color="auto" w:fill="auto"/>
          </w:tcPr>
          <w:p w:rsidR="00D14340" w:rsidRPr="000D03C8" w:rsidRDefault="00D14340" w:rsidP="00A10CB4">
            <w:pPr>
              <w:pStyle w:val="10"/>
              <w:tabs>
                <w:tab w:val="left" w:pos="540"/>
                <w:tab w:val="left" w:pos="567"/>
                <w:tab w:val="left" w:pos="1276"/>
              </w:tabs>
              <w:spacing w:before="120" w:after="120"/>
              <w:jc w:val="both"/>
              <w:rPr>
                <w:snapToGrid w:val="0"/>
                <w:sz w:val="26"/>
                <w:szCs w:val="26"/>
              </w:rPr>
            </w:pPr>
            <w:r w:rsidRPr="000D03C8">
              <w:rPr>
                <w:snapToGrid w:val="0"/>
                <w:sz w:val="26"/>
                <w:szCs w:val="26"/>
              </w:rPr>
              <w:t>Постоянно д</w:t>
            </w:r>
            <w:r w:rsidR="00A0467F" w:rsidRPr="000D03C8">
              <w:rPr>
                <w:snapToGrid w:val="0"/>
                <w:sz w:val="26"/>
                <w:szCs w:val="26"/>
              </w:rPr>
              <w:t>ействующий коллегиальный исполнит</w:t>
            </w:r>
            <w:r w:rsidR="00644B24">
              <w:rPr>
                <w:snapToGrid w:val="0"/>
                <w:sz w:val="26"/>
                <w:szCs w:val="26"/>
              </w:rPr>
              <w:t>ельный орган ФХР, образованный С</w:t>
            </w:r>
            <w:r w:rsidR="00A0467F" w:rsidRPr="000D03C8">
              <w:rPr>
                <w:snapToGrid w:val="0"/>
                <w:sz w:val="26"/>
                <w:szCs w:val="26"/>
              </w:rPr>
              <w:t>оветом ФХР для оперативного решения</w:t>
            </w:r>
            <w:r w:rsidRPr="000D03C8">
              <w:rPr>
                <w:snapToGrid w:val="0"/>
                <w:sz w:val="26"/>
                <w:szCs w:val="26"/>
              </w:rPr>
              <w:t xml:space="preserve"> вопросов</w:t>
            </w:r>
            <w:r w:rsidR="00064367" w:rsidRPr="000D03C8">
              <w:rPr>
                <w:snapToGrid w:val="0"/>
                <w:sz w:val="26"/>
                <w:szCs w:val="26"/>
              </w:rPr>
              <w:t xml:space="preserve"> текущей</w:t>
            </w:r>
            <w:r w:rsidR="00A0467F" w:rsidRPr="000D03C8">
              <w:rPr>
                <w:snapToGrid w:val="0"/>
                <w:sz w:val="26"/>
                <w:szCs w:val="26"/>
              </w:rPr>
              <w:t xml:space="preserve"> деятельности ФХР</w:t>
            </w:r>
          </w:p>
        </w:tc>
      </w:tr>
      <w:tr w:rsidR="00D14340" w:rsidRPr="000D03C8" w:rsidTr="00AE58E3">
        <w:tc>
          <w:tcPr>
            <w:tcW w:w="4077" w:type="dxa"/>
            <w:shd w:val="clear" w:color="auto" w:fill="auto"/>
          </w:tcPr>
          <w:p w:rsidR="00D14340" w:rsidRPr="000D03C8" w:rsidRDefault="00A0467F" w:rsidP="00A10CB4">
            <w:pPr>
              <w:pStyle w:val="10"/>
              <w:tabs>
                <w:tab w:val="left" w:pos="540"/>
                <w:tab w:val="left" w:pos="567"/>
                <w:tab w:val="left" w:pos="1276"/>
              </w:tabs>
              <w:spacing w:before="120" w:after="120"/>
              <w:rPr>
                <w:snapToGrid w:val="0"/>
                <w:sz w:val="26"/>
                <w:szCs w:val="26"/>
              </w:rPr>
            </w:pPr>
            <w:r w:rsidRPr="000D03C8">
              <w:rPr>
                <w:snapToGrid w:val="0"/>
                <w:sz w:val="26"/>
                <w:szCs w:val="26"/>
              </w:rPr>
              <w:t>МКЦ ФХР</w:t>
            </w:r>
          </w:p>
        </w:tc>
        <w:tc>
          <w:tcPr>
            <w:tcW w:w="6130" w:type="dxa"/>
            <w:shd w:val="clear" w:color="auto" w:fill="auto"/>
          </w:tcPr>
          <w:p w:rsidR="00D14340" w:rsidRPr="000D03C8" w:rsidRDefault="00A0467F" w:rsidP="00A10CB4">
            <w:pPr>
              <w:pStyle w:val="10"/>
              <w:tabs>
                <w:tab w:val="left" w:pos="540"/>
                <w:tab w:val="left" w:pos="567"/>
                <w:tab w:val="left" w:pos="1276"/>
              </w:tabs>
              <w:spacing w:before="120" w:after="120"/>
              <w:jc w:val="both"/>
              <w:rPr>
                <w:b/>
                <w:snapToGrid w:val="0"/>
                <w:sz w:val="26"/>
                <w:szCs w:val="26"/>
              </w:rPr>
            </w:pPr>
            <w:r w:rsidRPr="000D03C8">
              <w:rPr>
                <w:sz w:val="26"/>
                <w:szCs w:val="26"/>
              </w:rPr>
              <w:t xml:space="preserve">Межрегиональный координационный центр ФХР – уполномоченное ФХР юридическое лицо для представления ее интересов на территории </w:t>
            </w:r>
            <w:r w:rsidR="00440CE3" w:rsidRPr="000D03C8">
              <w:rPr>
                <w:sz w:val="26"/>
                <w:szCs w:val="26"/>
              </w:rPr>
              <w:t xml:space="preserve">одного субъекта Российской Федерации или </w:t>
            </w:r>
            <w:r w:rsidRPr="000D03C8">
              <w:rPr>
                <w:sz w:val="26"/>
                <w:szCs w:val="26"/>
              </w:rPr>
              <w:t>нескольких субъектов Российской Федерации</w:t>
            </w:r>
          </w:p>
        </w:tc>
      </w:tr>
      <w:tr w:rsidR="00064367" w:rsidRPr="000D03C8" w:rsidTr="00AE58E3">
        <w:tc>
          <w:tcPr>
            <w:tcW w:w="4077" w:type="dxa"/>
            <w:shd w:val="clear" w:color="auto" w:fill="auto"/>
          </w:tcPr>
          <w:p w:rsidR="00064367" w:rsidRPr="000D03C8" w:rsidRDefault="00A0467F" w:rsidP="00A10CB4">
            <w:pPr>
              <w:pStyle w:val="10"/>
              <w:tabs>
                <w:tab w:val="left" w:pos="540"/>
                <w:tab w:val="left" w:pos="567"/>
                <w:tab w:val="left" w:pos="1276"/>
              </w:tabs>
              <w:spacing w:before="120" w:after="120"/>
              <w:rPr>
                <w:snapToGrid w:val="0"/>
                <w:sz w:val="26"/>
                <w:szCs w:val="26"/>
              </w:rPr>
            </w:pPr>
            <w:r w:rsidRPr="000D03C8">
              <w:rPr>
                <w:sz w:val="26"/>
                <w:szCs w:val="26"/>
              </w:rPr>
              <w:t>Региональная федерация хоккея</w:t>
            </w:r>
          </w:p>
        </w:tc>
        <w:tc>
          <w:tcPr>
            <w:tcW w:w="6130" w:type="dxa"/>
            <w:shd w:val="clear" w:color="auto" w:fill="auto"/>
          </w:tcPr>
          <w:p w:rsidR="00064367" w:rsidRPr="000D03C8" w:rsidRDefault="00064367" w:rsidP="00A10CB4">
            <w:pPr>
              <w:pStyle w:val="10"/>
              <w:tabs>
                <w:tab w:val="left" w:pos="540"/>
                <w:tab w:val="left" w:pos="567"/>
                <w:tab w:val="left" w:pos="1276"/>
              </w:tabs>
              <w:spacing w:before="120" w:after="120"/>
              <w:jc w:val="both"/>
              <w:rPr>
                <w:b/>
                <w:snapToGrid w:val="0"/>
                <w:sz w:val="26"/>
                <w:szCs w:val="26"/>
              </w:rPr>
            </w:pPr>
            <w:r w:rsidRPr="000D03C8">
              <w:rPr>
                <w:sz w:val="26"/>
                <w:szCs w:val="26"/>
              </w:rPr>
              <w:t xml:space="preserve">Региональная </w:t>
            </w:r>
            <w:r w:rsidR="004363CD" w:rsidRPr="000D03C8">
              <w:rPr>
                <w:sz w:val="26"/>
                <w:szCs w:val="26"/>
              </w:rPr>
              <w:t xml:space="preserve">спортивная федерация, </w:t>
            </w:r>
            <w:r w:rsidRPr="000D03C8">
              <w:rPr>
                <w:sz w:val="26"/>
                <w:szCs w:val="26"/>
              </w:rPr>
              <w:t>в форме общественной организации</w:t>
            </w:r>
            <w:r w:rsidR="004363CD" w:rsidRPr="000D03C8">
              <w:rPr>
                <w:sz w:val="26"/>
                <w:szCs w:val="26"/>
              </w:rPr>
              <w:t xml:space="preserve"> - члена</w:t>
            </w:r>
            <w:r w:rsidR="00A0467F" w:rsidRPr="000D03C8">
              <w:rPr>
                <w:sz w:val="26"/>
                <w:szCs w:val="26"/>
              </w:rPr>
              <w:t>ФХР или структурного подразделения (регионального отделения</w:t>
            </w:r>
            <w:r w:rsidRPr="000D03C8">
              <w:rPr>
                <w:sz w:val="26"/>
                <w:szCs w:val="26"/>
              </w:rPr>
              <w:t xml:space="preserve">) </w:t>
            </w:r>
            <w:r w:rsidR="00A0467F" w:rsidRPr="000D03C8">
              <w:rPr>
                <w:sz w:val="26"/>
                <w:szCs w:val="26"/>
              </w:rPr>
              <w:t xml:space="preserve">ФХР, </w:t>
            </w:r>
            <w:r w:rsidR="004363CD" w:rsidRPr="000D03C8">
              <w:rPr>
                <w:sz w:val="26"/>
                <w:szCs w:val="26"/>
              </w:rPr>
              <w:t>имеющая</w:t>
            </w:r>
            <w:r w:rsidRPr="000D03C8">
              <w:rPr>
                <w:sz w:val="26"/>
                <w:szCs w:val="26"/>
              </w:rPr>
              <w:t xml:space="preserve"> государственную аккредитацию </w:t>
            </w:r>
            <w:r w:rsidR="00A0467F" w:rsidRPr="000D03C8">
              <w:rPr>
                <w:sz w:val="26"/>
                <w:szCs w:val="26"/>
              </w:rPr>
              <w:t>в органе исполнительной власти субъекта Российской Федерации в области физической культуры и спорта</w:t>
            </w:r>
          </w:p>
        </w:tc>
      </w:tr>
      <w:tr w:rsidR="00064367" w:rsidRPr="000D03C8" w:rsidTr="00AE58E3">
        <w:tc>
          <w:tcPr>
            <w:tcW w:w="4077" w:type="dxa"/>
            <w:shd w:val="clear" w:color="auto" w:fill="auto"/>
          </w:tcPr>
          <w:p w:rsidR="00064367" w:rsidRPr="000D03C8" w:rsidRDefault="00A0467F" w:rsidP="00A10CB4">
            <w:pPr>
              <w:pStyle w:val="10"/>
              <w:tabs>
                <w:tab w:val="left" w:pos="540"/>
                <w:tab w:val="left" w:pos="567"/>
                <w:tab w:val="left" w:pos="1276"/>
              </w:tabs>
              <w:spacing w:before="120" w:after="120"/>
              <w:rPr>
                <w:snapToGrid w:val="0"/>
                <w:sz w:val="26"/>
                <w:szCs w:val="26"/>
              </w:rPr>
            </w:pPr>
            <w:r w:rsidRPr="000D03C8">
              <w:rPr>
                <w:snapToGrid w:val="0"/>
                <w:sz w:val="26"/>
                <w:szCs w:val="26"/>
              </w:rPr>
              <w:t>Лиги</w:t>
            </w:r>
          </w:p>
        </w:tc>
        <w:tc>
          <w:tcPr>
            <w:tcW w:w="6130" w:type="dxa"/>
            <w:shd w:val="clear" w:color="auto" w:fill="auto"/>
          </w:tcPr>
          <w:p w:rsidR="00064367" w:rsidRPr="000D03C8" w:rsidRDefault="00A0467F" w:rsidP="00A10CB4">
            <w:pPr>
              <w:pStyle w:val="10"/>
              <w:tabs>
                <w:tab w:val="left" w:pos="540"/>
                <w:tab w:val="left" w:pos="567"/>
                <w:tab w:val="left" w:pos="1276"/>
              </w:tabs>
              <w:spacing w:before="120" w:after="120"/>
              <w:jc w:val="both"/>
              <w:rPr>
                <w:snapToGrid w:val="0"/>
                <w:sz w:val="26"/>
                <w:szCs w:val="26"/>
              </w:rPr>
            </w:pPr>
            <w:r w:rsidRPr="000D03C8">
              <w:rPr>
                <w:snapToGrid w:val="0"/>
                <w:sz w:val="26"/>
                <w:szCs w:val="26"/>
              </w:rPr>
              <w:t>Спортивные лиги, в том числе КХЛ, ВХЛ, МХЛ, РХЛ</w:t>
            </w:r>
            <w:r w:rsidR="00064367" w:rsidRPr="000D03C8">
              <w:rPr>
                <w:snapToGrid w:val="0"/>
                <w:sz w:val="26"/>
                <w:szCs w:val="26"/>
              </w:rPr>
              <w:t>, образованные</w:t>
            </w:r>
            <w:r w:rsidRPr="000D03C8">
              <w:rPr>
                <w:snapToGrid w:val="0"/>
                <w:sz w:val="26"/>
                <w:szCs w:val="26"/>
              </w:rPr>
              <w:t xml:space="preserve"> и действующие</w:t>
            </w:r>
            <w:r w:rsidR="00064367" w:rsidRPr="000D03C8">
              <w:rPr>
                <w:snapToGrid w:val="0"/>
                <w:sz w:val="26"/>
                <w:szCs w:val="26"/>
              </w:rPr>
              <w:t xml:space="preserve"> в форме </w:t>
            </w:r>
            <w:r w:rsidR="0070217E" w:rsidRPr="000D03C8">
              <w:rPr>
                <w:snapToGrid w:val="0"/>
                <w:sz w:val="26"/>
                <w:szCs w:val="26"/>
              </w:rPr>
              <w:t>некоммерческой организации</w:t>
            </w:r>
            <w:r w:rsidRPr="000D03C8">
              <w:rPr>
                <w:snapToGrid w:val="0"/>
                <w:sz w:val="26"/>
                <w:szCs w:val="26"/>
              </w:rPr>
              <w:t>, которым ФХР делегированы права на проведение соревнований по хоккею</w:t>
            </w:r>
          </w:p>
        </w:tc>
      </w:tr>
      <w:tr w:rsidR="00064367" w:rsidRPr="000D03C8" w:rsidTr="00FE39BF">
        <w:tc>
          <w:tcPr>
            <w:tcW w:w="4077" w:type="dxa"/>
            <w:shd w:val="clear" w:color="auto" w:fill="auto"/>
          </w:tcPr>
          <w:p w:rsidR="00064367" w:rsidRPr="000D03C8" w:rsidRDefault="00A0467F" w:rsidP="00A10CB4">
            <w:pPr>
              <w:pStyle w:val="10"/>
              <w:tabs>
                <w:tab w:val="left" w:pos="540"/>
                <w:tab w:val="left" w:pos="567"/>
                <w:tab w:val="left" w:pos="1276"/>
              </w:tabs>
              <w:spacing w:before="120" w:after="120"/>
              <w:rPr>
                <w:snapToGrid w:val="0"/>
                <w:sz w:val="26"/>
                <w:szCs w:val="26"/>
                <w:lang w:val="en-US"/>
              </w:rPr>
            </w:pPr>
            <w:r w:rsidRPr="000D03C8">
              <w:rPr>
                <w:bCs/>
                <w:sz w:val="26"/>
                <w:szCs w:val="26"/>
              </w:rPr>
              <w:t>Официальное соревнование</w:t>
            </w:r>
          </w:p>
        </w:tc>
        <w:tc>
          <w:tcPr>
            <w:tcW w:w="6130" w:type="dxa"/>
            <w:shd w:val="clear" w:color="auto" w:fill="auto"/>
          </w:tcPr>
          <w:p w:rsidR="00064367" w:rsidRPr="000D03C8" w:rsidRDefault="001F57EB" w:rsidP="00A10CB4">
            <w:pPr>
              <w:pStyle w:val="10"/>
              <w:tabs>
                <w:tab w:val="left" w:pos="540"/>
                <w:tab w:val="left" w:pos="567"/>
                <w:tab w:val="left" w:pos="1276"/>
              </w:tabs>
              <w:spacing w:before="120" w:after="120"/>
              <w:jc w:val="both"/>
              <w:rPr>
                <w:b/>
                <w:snapToGrid w:val="0"/>
                <w:sz w:val="26"/>
                <w:szCs w:val="26"/>
              </w:rPr>
            </w:pPr>
            <w:r w:rsidRPr="000D03C8">
              <w:rPr>
                <w:bCs/>
                <w:sz w:val="26"/>
                <w:szCs w:val="26"/>
              </w:rPr>
              <w:t>Соревнование</w:t>
            </w:r>
            <w:r w:rsidR="00A0467F" w:rsidRPr="000D03C8">
              <w:rPr>
                <w:bCs/>
                <w:sz w:val="26"/>
                <w:szCs w:val="26"/>
              </w:rPr>
              <w:t xml:space="preserve"> по хоккею, включенное в единый календарный план всероссийских и межрегиональных официальных спортивных мероприятий и физкультурных мероприятий, утверждаемый федеральным органом исполнительной власти в области физической культуры и спорта, или включенное в календарный план официальных спортивных мероприятий и физкультурных мероприятий субъекта Российской Федерации. Для целей настоящего положения региональные первенства признаются </w:t>
            </w:r>
            <w:r w:rsidR="00A0467F" w:rsidRPr="000D03C8">
              <w:rPr>
                <w:bCs/>
                <w:sz w:val="26"/>
                <w:szCs w:val="26"/>
              </w:rPr>
              <w:lastRenderedPageBreak/>
              <w:t>официальными независимо от их включения в календарные планы официальных соревнований субъектов Российской Федерации, если их организаторами являются региональные федерации хоккея, являющиеся членами ФХР</w:t>
            </w:r>
          </w:p>
        </w:tc>
      </w:tr>
      <w:tr w:rsidR="00064367" w:rsidRPr="000D03C8" w:rsidTr="00FE39BF">
        <w:tc>
          <w:tcPr>
            <w:tcW w:w="4077" w:type="dxa"/>
            <w:shd w:val="clear" w:color="auto" w:fill="auto"/>
          </w:tcPr>
          <w:p w:rsidR="00064367" w:rsidRPr="000D03C8" w:rsidRDefault="00A0467F" w:rsidP="00A10CB4">
            <w:pPr>
              <w:pStyle w:val="10"/>
              <w:tabs>
                <w:tab w:val="left" w:pos="540"/>
                <w:tab w:val="left" w:pos="567"/>
                <w:tab w:val="left" w:pos="1276"/>
              </w:tabs>
              <w:spacing w:before="120" w:after="120"/>
              <w:rPr>
                <w:snapToGrid w:val="0"/>
                <w:sz w:val="26"/>
                <w:szCs w:val="26"/>
                <w:lang w:val="en-US"/>
              </w:rPr>
            </w:pPr>
            <w:r w:rsidRPr="000D03C8">
              <w:rPr>
                <w:bCs/>
                <w:sz w:val="26"/>
                <w:szCs w:val="26"/>
              </w:rPr>
              <w:lastRenderedPageBreak/>
              <w:t xml:space="preserve">Статус официального соревнования  </w:t>
            </w:r>
          </w:p>
        </w:tc>
        <w:tc>
          <w:tcPr>
            <w:tcW w:w="6130" w:type="dxa"/>
            <w:shd w:val="clear" w:color="auto" w:fill="auto"/>
          </w:tcPr>
          <w:p w:rsidR="004363CD" w:rsidRPr="000D03C8" w:rsidRDefault="00A0467F" w:rsidP="00A10CB4">
            <w:pPr>
              <w:widowControl w:val="0"/>
              <w:tabs>
                <w:tab w:val="left" w:pos="567"/>
                <w:tab w:val="left" w:pos="1276"/>
              </w:tabs>
              <w:spacing w:before="120" w:after="120"/>
              <w:jc w:val="both"/>
              <w:rPr>
                <w:bCs/>
                <w:sz w:val="26"/>
                <w:szCs w:val="26"/>
              </w:rPr>
            </w:pPr>
            <w:r w:rsidRPr="000D03C8">
              <w:rPr>
                <w:bCs/>
                <w:sz w:val="26"/>
                <w:szCs w:val="26"/>
              </w:rPr>
              <w:t>Место официального соревнования в системе официальных соревнований по хоккею. Для целей настоящего положения предусмотрены следующие статусы официальных соревнований, участниками которых являются учащиеся хоккейных школ, в порядке убывания статуса:</w:t>
            </w:r>
          </w:p>
          <w:p w:rsidR="004363CD" w:rsidRPr="000D03C8" w:rsidRDefault="006D5924" w:rsidP="005959EA">
            <w:pPr>
              <w:pStyle w:val="ac"/>
              <w:widowControl w:val="0"/>
              <w:numPr>
                <w:ilvl w:val="0"/>
                <w:numId w:val="9"/>
              </w:numPr>
              <w:tabs>
                <w:tab w:val="left" w:pos="540"/>
                <w:tab w:val="left" w:pos="567"/>
                <w:tab w:val="left" w:pos="1276"/>
              </w:tabs>
              <w:spacing w:before="120" w:after="120"/>
              <w:ind w:left="0" w:firstLine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</w:t>
            </w:r>
            <w:r w:rsidR="00A0467F" w:rsidRPr="000D03C8">
              <w:rPr>
                <w:bCs/>
                <w:sz w:val="26"/>
                <w:szCs w:val="26"/>
              </w:rPr>
              <w:t>ервенство России</w:t>
            </w:r>
            <w:r w:rsidR="00620E87">
              <w:rPr>
                <w:bCs/>
                <w:sz w:val="26"/>
                <w:szCs w:val="26"/>
              </w:rPr>
              <w:t xml:space="preserve"> по хоккею</w:t>
            </w:r>
            <w:r w:rsidR="00A0467F" w:rsidRPr="000D03C8">
              <w:rPr>
                <w:bCs/>
                <w:sz w:val="26"/>
                <w:szCs w:val="26"/>
              </w:rPr>
              <w:t>;</w:t>
            </w:r>
          </w:p>
          <w:p w:rsidR="00064367" w:rsidRPr="000D03C8" w:rsidRDefault="006D5924" w:rsidP="005959EA">
            <w:pPr>
              <w:pStyle w:val="10"/>
              <w:numPr>
                <w:ilvl w:val="0"/>
                <w:numId w:val="9"/>
              </w:numPr>
              <w:tabs>
                <w:tab w:val="left" w:pos="540"/>
                <w:tab w:val="left" w:pos="567"/>
                <w:tab w:val="left" w:pos="1276"/>
              </w:tabs>
              <w:spacing w:before="120" w:after="120"/>
              <w:ind w:left="0" w:firstLine="0"/>
              <w:jc w:val="both"/>
              <w:rPr>
                <w:b/>
                <w:snapToGrid w:val="0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</w:t>
            </w:r>
            <w:r w:rsidR="00A0467F" w:rsidRPr="000D03C8">
              <w:rPr>
                <w:bCs/>
                <w:sz w:val="26"/>
                <w:szCs w:val="26"/>
              </w:rPr>
              <w:t>рочие всероссийские, межрегиональные</w:t>
            </w:r>
            <w:r w:rsidR="00620E87">
              <w:rPr>
                <w:bCs/>
                <w:sz w:val="26"/>
                <w:szCs w:val="26"/>
              </w:rPr>
              <w:t xml:space="preserve"> и</w:t>
            </w:r>
            <w:r w:rsidR="00A0467F" w:rsidRPr="000D03C8">
              <w:rPr>
                <w:bCs/>
                <w:sz w:val="26"/>
                <w:szCs w:val="26"/>
              </w:rPr>
              <w:t xml:space="preserve"> региональные </w:t>
            </w:r>
            <w:r w:rsidR="004363CD" w:rsidRPr="000D03C8">
              <w:rPr>
                <w:bCs/>
                <w:sz w:val="26"/>
                <w:szCs w:val="26"/>
              </w:rPr>
              <w:t>соревнования</w:t>
            </w:r>
            <w:r w:rsidR="00620E87">
              <w:rPr>
                <w:bCs/>
                <w:sz w:val="26"/>
                <w:szCs w:val="26"/>
              </w:rPr>
              <w:t xml:space="preserve"> по хоккею</w:t>
            </w:r>
          </w:p>
        </w:tc>
      </w:tr>
      <w:tr w:rsidR="00FE39BF" w:rsidRPr="000D03C8" w:rsidTr="00FE39BF">
        <w:tc>
          <w:tcPr>
            <w:tcW w:w="4077" w:type="dxa"/>
            <w:shd w:val="clear" w:color="auto" w:fill="auto"/>
          </w:tcPr>
          <w:p w:rsidR="00FE39BF" w:rsidRPr="009B72E1" w:rsidRDefault="00FE39BF" w:rsidP="00A10CB4">
            <w:pPr>
              <w:pStyle w:val="10"/>
              <w:tabs>
                <w:tab w:val="left" w:pos="540"/>
                <w:tab w:val="left" w:pos="567"/>
                <w:tab w:val="left" w:pos="1276"/>
              </w:tabs>
              <w:spacing w:before="120" w:after="120"/>
              <w:rPr>
                <w:bCs/>
                <w:sz w:val="26"/>
                <w:szCs w:val="26"/>
              </w:rPr>
            </w:pPr>
            <w:r w:rsidRPr="009B72E1">
              <w:rPr>
                <w:bCs/>
                <w:sz w:val="26"/>
                <w:szCs w:val="26"/>
              </w:rPr>
              <w:t>Сезон</w:t>
            </w:r>
          </w:p>
        </w:tc>
        <w:tc>
          <w:tcPr>
            <w:tcW w:w="6130" w:type="dxa"/>
            <w:shd w:val="clear" w:color="auto" w:fill="auto"/>
          </w:tcPr>
          <w:p w:rsidR="00FE39BF" w:rsidRPr="009B72E1" w:rsidRDefault="00FE39BF" w:rsidP="000879B0">
            <w:pPr>
              <w:widowControl w:val="0"/>
              <w:tabs>
                <w:tab w:val="left" w:pos="567"/>
                <w:tab w:val="left" w:pos="1276"/>
              </w:tabs>
              <w:spacing w:before="120" w:after="120"/>
              <w:jc w:val="both"/>
              <w:rPr>
                <w:bCs/>
                <w:sz w:val="26"/>
                <w:szCs w:val="26"/>
              </w:rPr>
            </w:pPr>
            <w:r w:rsidRPr="009B72E1">
              <w:rPr>
                <w:bCs/>
                <w:sz w:val="26"/>
                <w:szCs w:val="26"/>
              </w:rPr>
              <w:t xml:space="preserve">Период </w:t>
            </w:r>
            <w:r w:rsidR="000879B0" w:rsidRPr="009B72E1">
              <w:rPr>
                <w:bCs/>
                <w:sz w:val="26"/>
                <w:szCs w:val="26"/>
              </w:rPr>
              <w:t>с 1 сентября по 30 апреля, в течение которого проводятся</w:t>
            </w:r>
            <w:r w:rsidRPr="009B72E1">
              <w:rPr>
                <w:bCs/>
                <w:sz w:val="26"/>
                <w:szCs w:val="26"/>
              </w:rPr>
              <w:t xml:space="preserve"> официальны</w:t>
            </w:r>
            <w:r w:rsidR="000879B0" w:rsidRPr="009B72E1">
              <w:rPr>
                <w:bCs/>
                <w:sz w:val="26"/>
                <w:szCs w:val="26"/>
              </w:rPr>
              <w:t>е</w:t>
            </w:r>
            <w:r w:rsidRPr="009B72E1">
              <w:rPr>
                <w:bCs/>
                <w:sz w:val="26"/>
                <w:szCs w:val="26"/>
              </w:rPr>
              <w:t xml:space="preserve"> соревновани</w:t>
            </w:r>
            <w:r w:rsidR="000879B0" w:rsidRPr="009B72E1">
              <w:rPr>
                <w:bCs/>
                <w:sz w:val="26"/>
                <w:szCs w:val="26"/>
              </w:rPr>
              <w:t>я</w:t>
            </w:r>
          </w:p>
        </w:tc>
      </w:tr>
      <w:tr w:rsidR="00FE39BF" w:rsidRPr="000D03C8" w:rsidTr="00FE39BF">
        <w:tc>
          <w:tcPr>
            <w:tcW w:w="4077" w:type="dxa"/>
            <w:shd w:val="clear" w:color="auto" w:fill="auto"/>
          </w:tcPr>
          <w:p w:rsidR="00FE39BF" w:rsidRPr="009B72E1" w:rsidRDefault="00FE39BF" w:rsidP="00A10CB4">
            <w:pPr>
              <w:pStyle w:val="10"/>
              <w:tabs>
                <w:tab w:val="left" w:pos="540"/>
                <w:tab w:val="left" w:pos="567"/>
                <w:tab w:val="left" w:pos="1276"/>
              </w:tabs>
              <w:spacing w:before="120" w:after="120"/>
              <w:rPr>
                <w:bCs/>
                <w:sz w:val="26"/>
                <w:szCs w:val="26"/>
              </w:rPr>
            </w:pPr>
            <w:r w:rsidRPr="009B72E1">
              <w:rPr>
                <w:snapToGrid w:val="0"/>
                <w:sz w:val="26"/>
                <w:szCs w:val="26"/>
                <w:lang w:val="en-US"/>
              </w:rPr>
              <w:t>Межсезонье</w:t>
            </w:r>
          </w:p>
        </w:tc>
        <w:tc>
          <w:tcPr>
            <w:tcW w:w="6130" w:type="dxa"/>
            <w:shd w:val="clear" w:color="auto" w:fill="auto"/>
          </w:tcPr>
          <w:p w:rsidR="00FE39BF" w:rsidRPr="009B72E1" w:rsidRDefault="00FE39BF" w:rsidP="00A10CB4">
            <w:pPr>
              <w:widowControl w:val="0"/>
              <w:tabs>
                <w:tab w:val="left" w:pos="567"/>
                <w:tab w:val="left" w:pos="1276"/>
              </w:tabs>
              <w:spacing w:before="120" w:after="120"/>
              <w:jc w:val="both"/>
              <w:rPr>
                <w:bCs/>
                <w:sz w:val="26"/>
                <w:szCs w:val="26"/>
              </w:rPr>
            </w:pPr>
            <w:r w:rsidRPr="009B72E1">
              <w:rPr>
                <w:snapToGrid w:val="0"/>
                <w:sz w:val="26"/>
                <w:szCs w:val="26"/>
              </w:rPr>
              <w:t>Период с 1 мая по 31 августа, в течение которого не проводятся официальные соревнования</w:t>
            </w:r>
          </w:p>
        </w:tc>
      </w:tr>
      <w:tr w:rsidR="00064367" w:rsidRPr="000D03C8" w:rsidTr="00FE39BF">
        <w:tc>
          <w:tcPr>
            <w:tcW w:w="4077" w:type="dxa"/>
            <w:shd w:val="clear" w:color="auto" w:fill="auto"/>
          </w:tcPr>
          <w:p w:rsidR="00064367" w:rsidRPr="000D03C8" w:rsidRDefault="00A0467F" w:rsidP="00A10CB4">
            <w:pPr>
              <w:pStyle w:val="10"/>
              <w:tabs>
                <w:tab w:val="left" w:pos="540"/>
                <w:tab w:val="left" w:pos="567"/>
                <w:tab w:val="left" w:pos="1276"/>
              </w:tabs>
              <w:spacing w:before="120" w:after="120"/>
              <w:rPr>
                <w:snapToGrid w:val="0"/>
                <w:sz w:val="26"/>
                <w:szCs w:val="26"/>
                <w:lang w:val="en-US"/>
              </w:rPr>
            </w:pPr>
            <w:r w:rsidRPr="000D03C8">
              <w:rPr>
                <w:snapToGrid w:val="0"/>
                <w:sz w:val="26"/>
                <w:szCs w:val="26"/>
                <w:lang w:val="en-US"/>
              </w:rPr>
              <w:t>Реестрхоккеистов</w:t>
            </w:r>
          </w:p>
        </w:tc>
        <w:tc>
          <w:tcPr>
            <w:tcW w:w="6130" w:type="dxa"/>
            <w:shd w:val="clear" w:color="auto" w:fill="auto"/>
          </w:tcPr>
          <w:p w:rsidR="00064367" w:rsidRPr="000D03C8" w:rsidRDefault="0095568D" w:rsidP="00A10CB4">
            <w:pPr>
              <w:pStyle w:val="10"/>
              <w:tabs>
                <w:tab w:val="left" w:pos="540"/>
                <w:tab w:val="left" w:pos="567"/>
                <w:tab w:val="left" w:pos="1276"/>
              </w:tabs>
              <w:spacing w:before="120" w:after="120"/>
              <w:jc w:val="both"/>
              <w:rPr>
                <w:snapToGrid w:val="0"/>
                <w:sz w:val="26"/>
                <w:szCs w:val="26"/>
              </w:rPr>
            </w:pPr>
            <w:r w:rsidRPr="000D03C8">
              <w:rPr>
                <w:snapToGrid w:val="0"/>
                <w:sz w:val="26"/>
                <w:szCs w:val="26"/>
              </w:rPr>
              <w:t xml:space="preserve">Совокупность систематизированной информации о спортсменах – учащихся хоккейных школ </w:t>
            </w:r>
            <w:r w:rsidR="00E22726" w:rsidRPr="000D03C8">
              <w:rPr>
                <w:snapToGrid w:val="0"/>
                <w:sz w:val="26"/>
                <w:szCs w:val="26"/>
              </w:rPr>
              <w:t xml:space="preserve">в </w:t>
            </w:r>
            <w:r w:rsidRPr="000D03C8">
              <w:rPr>
                <w:snapToGrid w:val="0"/>
                <w:sz w:val="26"/>
                <w:szCs w:val="26"/>
              </w:rPr>
              <w:t>возрасте от 10 до 18 лет, принимающих участие в официальных соревнованиях по хоккею</w:t>
            </w:r>
          </w:p>
        </w:tc>
      </w:tr>
      <w:tr w:rsidR="004363CD" w:rsidRPr="000D03C8" w:rsidTr="00FE39BF">
        <w:tc>
          <w:tcPr>
            <w:tcW w:w="4077" w:type="dxa"/>
            <w:shd w:val="clear" w:color="auto" w:fill="auto"/>
          </w:tcPr>
          <w:p w:rsidR="004363CD" w:rsidRPr="000D03C8" w:rsidRDefault="00A0467F" w:rsidP="00A10CB4">
            <w:pPr>
              <w:pStyle w:val="10"/>
              <w:tabs>
                <w:tab w:val="left" w:pos="540"/>
                <w:tab w:val="left" w:pos="567"/>
                <w:tab w:val="left" w:pos="1276"/>
              </w:tabs>
              <w:spacing w:before="120" w:after="120"/>
              <w:rPr>
                <w:snapToGrid w:val="0"/>
                <w:sz w:val="26"/>
                <w:szCs w:val="26"/>
              </w:rPr>
            </w:pPr>
            <w:r w:rsidRPr="000D03C8">
              <w:rPr>
                <w:snapToGrid w:val="0"/>
                <w:sz w:val="26"/>
                <w:szCs w:val="26"/>
              </w:rPr>
              <w:t>Хоккейная школа</w:t>
            </w:r>
          </w:p>
        </w:tc>
        <w:tc>
          <w:tcPr>
            <w:tcW w:w="6130" w:type="dxa"/>
            <w:shd w:val="clear" w:color="auto" w:fill="auto"/>
          </w:tcPr>
          <w:p w:rsidR="004363CD" w:rsidRPr="000D03C8" w:rsidRDefault="00425AC8" w:rsidP="00A10CB4">
            <w:pPr>
              <w:pStyle w:val="10"/>
              <w:tabs>
                <w:tab w:val="left" w:pos="540"/>
                <w:tab w:val="left" w:pos="567"/>
                <w:tab w:val="left" w:pos="1276"/>
              </w:tabs>
              <w:spacing w:before="120" w:after="120"/>
              <w:jc w:val="both"/>
              <w:rPr>
                <w:snapToGrid w:val="0"/>
                <w:sz w:val="26"/>
                <w:szCs w:val="26"/>
              </w:rPr>
            </w:pPr>
            <w:r w:rsidRPr="000D03C8">
              <w:rPr>
                <w:sz w:val="26"/>
                <w:szCs w:val="26"/>
              </w:rPr>
              <w:t>Ю</w:t>
            </w:r>
            <w:r w:rsidR="0095568D" w:rsidRPr="000D03C8">
              <w:rPr>
                <w:sz w:val="26"/>
                <w:szCs w:val="26"/>
              </w:rPr>
              <w:t>ридическое лицо любой организационно-правовой формы</w:t>
            </w:r>
            <w:r w:rsidR="00EC7B88" w:rsidRPr="000D03C8">
              <w:rPr>
                <w:sz w:val="26"/>
                <w:szCs w:val="26"/>
              </w:rPr>
              <w:t xml:space="preserve"> (в том числе учреждение дополнительного образования детей</w:t>
            </w:r>
            <w:r w:rsidR="0028004D" w:rsidRPr="000D03C8">
              <w:rPr>
                <w:sz w:val="26"/>
                <w:szCs w:val="26"/>
              </w:rPr>
              <w:t>, учреждение спортивной подготовки</w:t>
            </w:r>
            <w:r w:rsidR="00EC7B88" w:rsidRPr="000D03C8">
              <w:rPr>
                <w:sz w:val="26"/>
                <w:szCs w:val="26"/>
              </w:rPr>
              <w:t>)</w:t>
            </w:r>
            <w:r w:rsidR="0095568D" w:rsidRPr="000D03C8">
              <w:rPr>
                <w:sz w:val="26"/>
                <w:szCs w:val="26"/>
              </w:rPr>
              <w:t>, структурное подразделение хокке</w:t>
            </w:r>
            <w:r w:rsidR="00A0467F" w:rsidRPr="000D03C8">
              <w:rPr>
                <w:sz w:val="26"/>
                <w:szCs w:val="26"/>
              </w:rPr>
              <w:t>йного клуба, осуществляющее обучение хоккею детей и юношей (девушек) в соответствии с порядком, предусмотренным действующим законодательством</w:t>
            </w:r>
            <w:r w:rsidR="005D306B">
              <w:rPr>
                <w:sz w:val="26"/>
                <w:szCs w:val="26"/>
              </w:rPr>
              <w:t xml:space="preserve"> Российской Федерации</w:t>
            </w:r>
            <w:r w:rsidR="00A0467F" w:rsidRPr="000D03C8">
              <w:rPr>
                <w:sz w:val="26"/>
                <w:szCs w:val="26"/>
              </w:rPr>
              <w:t>. Для целей настоящего положения при указании на права и обязанности хоккейной школы, также понимаются права и обяз</w:t>
            </w:r>
            <w:r w:rsidR="0095568D" w:rsidRPr="000D03C8">
              <w:rPr>
                <w:sz w:val="26"/>
                <w:szCs w:val="26"/>
              </w:rPr>
              <w:t>анности хоккейного клуба, в структуре которого находится хоккейная школа</w:t>
            </w:r>
          </w:p>
        </w:tc>
      </w:tr>
      <w:tr w:rsidR="00155048" w:rsidRPr="000D03C8" w:rsidTr="00AE58E3">
        <w:tc>
          <w:tcPr>
            <w:tcW w:w="4077" w:type="dxa"/>
            <w:shd w:val="clear" w:color="auto" w:fill="auto"/>
          </w:tcPr>
          <w:p w:rsidR="00155048" w:rsidRPr="000D03C8" w:rsidRDefault="00155048" w:rsidP="00A10CB4">
            <w:pPr>
              <w:pStyle w:val="10"/>
              <w:tabs>
                <w:tab w:val="left" w:pos="540"/>
                <w:tab w:val="left" w:pos="567"/>
                <w:tab w:val="left" w:pos="1276"/>
              </w:tabs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Хоккейный клуб</w:t>
            </w:r>
          </w:p>
        </w:tc>
        <w:tc>
          <w:tcPr>
            <w:tcW w:w="6130" w:type="dxa"/>
            <w:shd w:val="clear" w:color="auto" w:fill="auto"/>
          </w:tcPr>
          <w:p w:rsidR="00155048" w:rsidRPr="000D03C8" w:rsidRDefault="00155048" w:rsidP="00726A80">
            <w:pPr>
              <w:pStyle w:val="10"/>
              <w:tabs>
                <w:tab w:val="left" w:pos="540"/>
                <w:tab w:val="left" w:pos="567"/>
                <w:tab w:val="left" w:pos="1276"/>
              </w:tabs>
              <w:spacing w:before="120" w:after="120"/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 xml:space="preserve">Юридическое лицо </w:t>
            </w:r>
            <w:r w:rsidR="005D306B">
              <w:rPr>
                <w:snapToGrid w:val="0"/>
                <w:sz w:val="26"/>
                <w:szCs w:val="26"/>
              </w:rPr>
              <w:t>любой организаци</w:t>
            </w:r>
            <w:r>
              <w:rPr>
                <w:snapToGrid w:val="0"/>
                <w:sz w:val="26"/>
                <w:szCs w:val="26"/>
              </w:rPr>
              <w:t>о</w:t>
            </w:r>
            <w:r w:rsidR="005D306B">
              <w:rPr>
                <w:snapToGrid w:val="0"/>
                <w:sz w:val="26"/>
                <w:szCs w:val="26"/>
              </w:rPr>
              <w:t>н</w:t>
            </w:r>
            <w:r>
              <w:rPr>
                <w:snapToGrid w:val="0"/>
                <w:sz w:val="26"/>
                <w:szCs w:val="26"/>
              </w:rPr>
              <w:t>но-правовой формы</w:t>
            </w:r>
            <w:r w:rsidR="005D306B">
              <w:rPr>
                <w:snapToGrid w:val="0"/>
                <w:sz w:val="26"/>
                <w:szCs w:val="26"/>
              </w:rPr>
              <w:t>, осуществляющее</w:t>
            </w:r>
            <w:r w:rsidRPr="00155048">
              <w:rPr>
                <w:snapToGrid w:val="0"/>
                <w:sz w:val="26"/>
                <w:szCs w:val="26"/>
              </w:rPr>
              <w:t xml:space="preserve"> деятельность</w:t>
            </w:r>
            <w:r w:rsidR="004131B4">
              <w:rPr>
                <w:snapToGrid w:val="0"/>
                <w:sz w:val="26"/>
                <w:szCs w:val="26"/>
              </w:rPr>
              <w:t xml:space="preserve"> в хоккее </w:t>
            </w:r>
            <w:r w:rsidR="005D306B">
              <w:rPr>
                <w:snapToGrid w:val="0"/>
                <w:sz w:val="26"/>
                <w:szCs w:val="26"/>
              </w:rPr>
              <w:t>в соответствии с действующим законодательством Российской Федерации</w:t>
            </w:r>
            <w:r w:rsidR="00CC0225">
              <w:rPr>
                <w:snapToGrid w:val="0"/>
                <w:sz w:val="26"/>
                <w:szCs w:val="26"/>
              </w:rPr>
              <w:t>, команды которого принимают в согласованных и (или) проводимых ФХР спортивных соревнованиях по хоккею</w:t>
            </w:r>
          </w:p>
        </w:tc>
      </w:tr>
      <w:tr w:rsidR="004363CD" w:rsidRPr="000D03C8" w:rsidTr="00AE58E3">
        <w:tc>
          <w:tcPr>
            <w:tcW w:w="4077" w:type="dxa"/>
            <w:shd w:val="clear" w:color="auto" w:fill="auto"/>
          </w:tcPr>
          <w:p w:rsidR="00BC793E" w:rsidRPr="000D03C8" w:rsidRDefault="00A0467F" w:rsidP="00A10CB4">
            <w:pPr>
              <w:pStyle w:val="10"/>
              <w:tabs>
                <w:tab w:val="left" w:pos="540"/>
                <w:tab w:val="left" w:pos="567"/>
                <w:tab w:val="left" w:pos="1276"/>
              </w:tabs>
              <w:spacing w:before="120" w:after="120"/>
              <w:rPr>
                <w:snapToGrid w:val="0"/>
                <w:sz w:val="26"/>
                <w:szCs w:val="26"/>
                <w:lang w:val="en-US"/>
              </w:rPr>
            </w:pPr>
            <w:r w:rsidRPr="000D03C8">
              <w:rPr>
                <w:sz w:val="26"/>
                <w:szCs w:val="26"/>
              </w:rPr>
              <w:t>Хоккеист (учащийся хоккейной школы)</w:t>
            </w:r>
          </w:p>
        </w:tc>
        <w:tc>
          <w:tcPr>
            <w:tcW w:w="6130" w:type="dxa"/>
            <w:shd w:val="clear" w:color="auto" w:fill="auto"/>
          </w:tcPr>
          <w:p w:rsidR="00BC793E" w:rsidRPr="000D03C8" w:rsidRDefault="00960969">
            <w:pPr>
              <w:pStyle w:val="10"/>
              <w:tabs>
                <w:tab w:val="left" w:pos="540"/>
                <w:tab w:val="left" w:pos="567"/>
                <w:tab w:val="left" w:pos="1276"/>
              </w:tabs>
              <w:spacing w:before="120" w:after="120"/>
              <w:jc w:val="both"/>
              <w:rPr>
                <w:snapToGrid w:val="0"/>
                <w:sz w:val="26"/>
                <w:szCs w:val="26"/>
              </w:rPr>
            </w:pPr>
            <w:r w:rsidRPr="009B72E1">
              <w:rPr>
                <w:snapToGrid w:val="0"/>
                <w:sz w:val="26"/>
                <w:szCs w:val="26"/>
              </w:rPr>
              <w:t>Л</w:t>
            </w:r>
            <w:r w:rsidR="002811F2" w:rsidRPr="009B72E1">
              <w:rPr>
                <w:snapToGrid w:val="0"/>
                <w:sz w:val="26"/>
                <w:szCs w:val="26"/>
              </w:rPr>
              <w:t>ицо,</w:t>
            </w:r>
            <w:r w:rsidR="002811F2" w:rsidRPr="000D03C8">
              <w:rPr>
                <w:snapToGrid w:val="0"/>
                <w:sz w:val="26"/>
                <w:szCs w:val="26"/>
              </w:rPr>
              <w:t xml:space="preserve"> проходящее спортивную подготовку </w:t>
            </w:r>
            <w:r w:rsidR="00A0467F" w:rsidRPr="000D03C8">
              <w:rPr>
                <w:snapToGrid w:val="0"/>
                <w:sz w:val="26"/>
                <w:szCs w:val="26"/>
              </w:rPr>
              <w:t>в хоккейной школе</w:t>
            </w:r>
          </w:p>
        </w:tc>
      </w:tr>
      <w:tr w:rsidR="004363CD" w:rsidRPr="000D03C8" w:rsidTr="00AE58E3">
        <w:tc>
          <w:tcPr>
            <w:tcW w:w="4077" w:type="dxa"/>
            <w:shd w:val="clear" w:color="auto" w:fill="auto"/>
          </w:tcPr>
          <w:p w:rsidR="004363CD" w:rsidRPr="000D03C8" w:rsidRDefault="00A0467F" w:rsidP="00A10CB4">
            <w:pPr>
              <w:pStyle w:val="10"/>
              <w:tabs>
                <w:tab w:val="left" w:pos="540"/>
                <w:tab w:val="left" w:pos="567"/>
                <w:tab w:val="left" w:pos="1276"/>
              </w:tabs>
              <w:spacing w:before="120" w:after="120"/>
              <w:rPr>
                <w:snapToGrid w:val="0"/>
                <w:sz w:val="26"/>
                <w:szCs w:val="26"/>
                <w:lang w:val="en-US"/>
              </w:rPr>
            </w:pPr>
            <w:r w:rsidRPr="000D03C8">
              <w:rPr>
                <w:bCs/>
                <w:color w:val="000000"/>
                <w:sz w:val="26"/>
                <w:szCs w:val="26"/>
              </w:rPr>
              <w:lastRenderedPageBreak/>
              <w:t>Выпускной год обучения</w:t>
            </w:r>
          </w:p>
        </w:tc>
        <w:tc>
          <w:tcPr>
            <w:tcW w:w="6130" w:type="dxa"/>
            <w:shd w:val="clear" w:color="auto" w:fill="auto"/>
          </w:tcPr>
          <w:p w:rsidR="004363CD" w:rsidRPr="000D03C8" w:rsidRDefault="00EC7B88" w:rsidP="00A10CB4">
            <w:pPr>
              <w:pStyle w:val="10"/>
              <w:tabs>
                <w:tab w:val="left" w:pos="540"/>
                <w:tab w:val="left" w:pos="567"/>
                <w:tab w:val="left" w:pos="1276"/>
              </w:tabs>
              <w:spacing w:before="120" w:after="120"/>
              <w:jc w:val="both"/>
              <w:rPr>
                <w:snapToGrid w:val="0"/>
                <w:sz w:val="26"/>
                <w:szCs w:val="26"/>
              </w:rPr>
            </w:pPr>
            <w:r w:rsidRPr="000D03C8">
              <w:rPr>
                <w:bCs/>
                <w:color w:val="000000"/>
                <w:sz w:val="26"/>
                <w:szCs w:val="26"/>
              </w:rPr>
              <w:t>Период времени с 1 июля года, в котором хоккеисту исполняется 17 лет по 30 апреля года, в котором хоккеисту исполняется 18 лет</w:t>
            </w:r>
          </w:p>
        </w:tc>
      </w:tr>
      <w:tr w:rsidR="00155048" w:rsidRPr="000D03C8" w:rsidTr="00AE58E3">
        <w:tc>
          <w:tcPr>
            <w:tcW w:w="4077" w:type="dxa"/>
            <w:shd w:val="clear" w:color="auto" w:fill="auto"/>
          </w:tcPr>
          <w:p w:rsidR="00155048" w:rsidRPr="000D03C8" w:rsidRDefault="00155048" w:rsidP="00A10CB4">
            <w:pPr>
              <w:pStyle w:val="10"/>
              <w:tabs>
                <w:tab w:val="left" w:pos="540"/>
                <w:tab w:val="left" w:pos="567"/>
                <w:tab w:val="left" w:pos="1276"/>
              </w:tabs>
              <w:spacing w:before="120" w:after="120"/>
              <w:rPr>
                <w:color w:val="000000"/>
                <w:spacing w:val="1"/>
                <w:sz w:val="26"/>
                <w:szCs w:val="26"/>
              </w:rPr>
            </w:pPr>
            <w:r>
              <w:rPr>
                <w:color w:val="000000"/>
                <w:spacing w:val="1"/>
                <w:sz w:val="26"/>
                <w:szCs w:val="26"/>
              </w:rPr>
              <w:t>Выпускник хоккейной школы</w:t>
            </w:r>
          </w:p>
        </w:tc>
        <w:tc>
          <w:tcPr>
            <w:tcW w:w="6130" w:type="dxa"/>
            <w:shd w:val="clear" w:color="auto" w:fill="auto"/>
          </w:tcPr>
          <w:p w:rsidR="00155048" w:rsidRPr="000D03C8" w:rsidRDefault="00155048" w:rsidP="00135227">
            <w:pPr>
              <w:pStyle w:val="10"/>
              <w:tabs>
                <w:tab w:val="left" w:pos="540"/>
                <w:tab w:val="left" w:pos="567"/>
                <w:tab w:val="left" w:pos="1276"/>
              </w:tabs>
              <w:spacing w:before="120" w:after="120"/>
              <w:jc w:val="both"/>
              <w:rPr>
                <w:color w:val="000000"/>
                <w:spacing w:val="1"/>
                <w:sz w:val="26"/>
                <w:szCs w:val="26"/>
              </w:rPr>
            </w:pPr>
            <w:r>
              <w:rPr>
                <w:color w:val="000000"/>
                <w:spacing w:val="1"/>
                <w:sz w:val="26"/>
                <w:szCs w:val="26"/>
              </w:rPr>
              <w:t xml:space="preserve">Хоккеист, завершивший спортивную подготовку в хоккейной школе, также к выпускнику хоккейной школы приравнивается хоккеист, проходящий спортивную подготовку в выпускной год </w:t>
            </w:r>
          </w:p>
        </w:tc>
      </w:tr>
      <w:tr w:rsidR="004363CD" w:rsidRPr="000D03C8" w:rsidTr="00AE58E3">
        <w:tc>
          <w:tcPr>
            <w:tcW w:w="4077" w:type="dxa"/>
            <w:shd w:val="clear" w:color="auto" w:fill="auto"/>
          </w:tcPr>
          <w:p w:rsidR="004363CD" w:rsidRPr="00155048" w:rsidRDefault="00A0467F" w:rsidP="00A10CB4">
            <w:pPr>
              <w:pStyle w:val="10"/>
              <w:tabs>
                <w:tab w:val="left" w:pos="540"/>
                <w:tab w:val="left" w:pos="567"/>
                <w:tab w:val="left" w:pos="1276"/>
              </w:tabs>
              <w:spacing w:before="120" w:after="120"/>
              <w:rPr>
                <w:snapToGrid w:val="0"/>
                <w:sz w:val="26"/>
                <w:szCs w:val="26"/>
              </w:rPr>
            </w:pPr>
            <w:r w:rsidRPr="000D03C8">
              <w:rPr>
                <w:color w:val="000000"/>
                <w:spacing w:val="1"/>
                <w:sz w:val="26"/>
                <w:szCs w:val="26"/>
              </w:rPr>
              <w:t>Переход хоккеиста</w:t>
            </w:r>
          </w:p>
        </w:tc>
        <w:tc>
          <w:tcPr>
            <w:tcW w:w="6130" w:type="dxa"/>
            <w:shd w:val="clear" w:color="auto" w:fill="auto"/>
          </w:tcPr>
          <w:p w:rsidR="00620E87" w:rsidRPr="00155048" w:rsidRDefault="00A0467F" w:rsidP="00A10CB4">
            <w:pPr>
              <w:pStyle w:val="10"/>
              <w:tabs>
                <w:tab w:val="left" w:pos="540"/>
                <w:tab w:val="left" w:pos="567"/>
                <w:tab w:val="left" w:pos="1276"/>
              </w:tabs>
              <w:spacing w:before="120" w:after="120"/>
              <w:jc w:val="both"/>
              <w:rPr>
                <w:color w:val="000000"/>
                <w:spacing w:val="2"/>
                <w:sz w:val="26"/>
                <w:szCs w:val="26"/>
              </w:rPr>
            </w:pPr>
            <w:r w:rsidRPr="000D03C8">
              <w:rPr>
                <w:color w:val="000000"/>
                <w:spacing w:val="1"/>
                <w:sz w:val="26"/>
                <w:szCs w:val="26"/>
              </w:rPr>
              <w:t xml:space="preserve">Урегулированные настоящим положением отношения, </w:t>
            </w:r>
            <w:r w:rsidR="00BB51A5" w:rsidRPr="000D03C8">
              <w:rPr>
                <w:color w:val="000000"/>
                <w:spacing w:val="2"/>
                <w:sz w:val="26"/>
                <w:szCs w:val="26"/>
              </w:rPr>
              <w:t>связанные со сменой хоккейной школы</w:t>
            </w:r>
            <w:r w:rsidR="00F61802" w:rsidRPr="000D03C8">
              <w:rPr>
                <w:color w:val="000000"/>
                <w:spacing w:val="2"/>
                <w:sz w:val="26"/>
                <w:szCs w:val="26"/>
              </w:rPr>
              <w:t xml:space="preserve"> (в том числе при переходе в хоккейный клуб при подписании первого профессионального контракта)</w:t>
            </w:r>
            <w:r w:rsidR="00BB51A5" w:rsidRPr="000D03C8">
              <w:rPr>
                <w:color w:val="000000"/>
                <w:spacing w:val="2"/>
                <w:sz w:val="26"/>
                <w:szCs w:val="26"/>
              </w:rPr>
              <w:t>, за к</w:t>
            </w:r>
            <w:r w:rsidR="00F61802" w:rsidRPr="000D03C8">
              <w:rPr>
                <w:color w:val="000000"/>
                <w:spacing w:val="2"/>
                <w:sz w:val="26"/>
                <w:szCs w:val="26"/>
              </w:rPr>
              <w:t>оторую хоккеист зарегистрирован,</w:t>
            </w:r>
            <w:r w:rsidR="00BB51A5" w:rsidRPr="000D03C8">
              <w:rPr>
                <w:color w:val="000000"/>
                <w:spacing w:val="2"/>
                <w:sz w:val="26"/>
                <w:szCs w:val="26"/>
              </w:rPr>
              <w:t xml:space="preserve"> как участник официальных соревнований </w:t>
            </w:r>
          </w:p>
        </w:tc>
      </w:tr>
      <w:tr w:rsidR="00417CAE" w:rsidRPr="000D03C8" w:rsidTr="00417CAE">
        <w:trPr>
          <w:trHeight w:val="1046"/>
        </w:trPr>
        <w:tc>
          <w:tcPr>
            <w:tcW w:w="4077" w:type="dxa"/>
            <w:shd w:val="clear" w:color="auto" w:fill="auto"/>
          </w:tcPr>
          <w:p w:rsidR="00417CAE" w:rsidRPr="009B72E1" w:rsidRDefault="00417CAE" w:rsidP="00A10CB4">
            <w:pPr>
              <w:pStyle w:val="10"/>
              <w:tabs>
                <w:tab w:val="left" w:pos="540"/>
                <w:tab w:val="left" w:pos="567"/>
                <w:tab w:val="left" w:pos="1276"/>
              </w:tabs>
              <w:spacing w:before="120" w:after="120"/>
              <w:rPr>
                <w:color w:val="000000"/>
                <w:spacing w:val="1"/>
                <w:sz w:val="26"/>
                <w:szCs w:val="26"/>
              </w:rPr>
            </w:pPr>
            <w:r w:rsidRPr="009B72E1">
              <w:rPr>
                <w:color w:val="000000"/>
                <w:spacing w:val="1"/>
                <w:sz w:val="26"/>
                <w:szCs w:val="26"/>
              </w:rPr>
              <w:t>Комиссия по переходам</w:t>
            </w:r>
          </w:p>
        </w:tc>
        <w:tc>
          <w:tcPr>
            <w:tcW w:w="6130" w:type="dxa"/>
            <w:shd w:val="clear" w:color="auto" w:fill="auto"/>
          </w:tcPr>
          <w:p w:rsidR="00417CAE" w:rsidRPr="009B72E1" w:rsidRDefault="00417CAE">
            <w:pPr>
              <w:pStyle w:val="10"/>
              <w:tabs>
                <w:tab w:val="left" w:pos="540"/>
                <w:tab w:val="left" w:pos="567"/>
                <w:tab w:val="left" w:pos="1276"/>
              </w:tabs>
              <w:spacing w:before="120" w:after="120"/>
              <w:jc w:val="both"/>
              <w:rPr>
                <w:color w:val="000000"/>
                <w:spacing w:val="1"/>
                <w:sz w:val="26"/>
                <w:szCs w:val="26"/>
              </w:rPr>
            </w:pPr>
            <w:r w:rsidRPr="009B72E1">
              <w:rPr>
                <w:color w:val="000000"/>
                <w:spacing w:val="1"/>
                <w:sz w:val="26"/>
                <w:szCs w:val="26"/>
              </w:rPr>
              <w:t xml:space="preserve">Созданный в МКЦ ФХР коллегиальный орган, </w:t>
            </w:r>
            <w:r w:rsidR="00511BF3" w:rsidRPr="009B72E1">
              <w:rPr>
                <w:color w:val="000000"/>
                <w:spacing w:val="1"/>
                <w:sz w:val="26"/>
                <w:szCs w:val="26"/>
              </w:rPr>
              <w:t>рассматривающий вопросы</w:t>
            </w:r>
            <w:r w:rsidRPr="009B72E1">
              <w:rPr>
                <w:color w:val="000000"/>
                <w:spacing w:val="1"/>
                <w:sz w:val="26"/>
                <w:szCs w:val="26"/>
              </w:rPr>
              <w:t xml:space="preserve"> о переходах хоккеистов и определяющий условия переходов</w:t>
            </w:r>
          </w:p>
        </w:tc>
      </w:tr>
      <w:tr w:rsidR="00155048" w:rsidRPr="000D03C8" w:rsidTr="00AE58E3">
        <w:tc>
          <w:tcPr>
            <w:tcW w:w="4077" w:type="dxa"/>
            <w:shd w:val="clear" w:color="auto" w:fill="auto"/>
          </w:tcPr>
          <w:p w:rsidR="00155048" w:rsidRPr="000D03C8" w:rsidRDefault="00155048" w:rsidP="00A10CB4">
            <w:pPr>
              <w:pStyle w:val="10"/>
              <w:tabs>
                <w:tab w:val="left" w:pos="540"/>
                <w:tab w:val="left" w:pos="567"/>
                <w:tab w:val="left" w:pos="1276"/>
              </w:tabs>
              <w:spacing w:before="120" w:after="120"/>
              <w:rPr>
                <w:color w:val="000000"/>
                <w:spacing w:val="1"/>
                <w:sz w:val="26"/>
                <w:szCs w:val="26"/>
              </w:rPr>
            </w:pPr>
            <w:r>
              <w:rPr>
                <w:color w:val="000000"/>
                <w:spacing w:val="1"/>
                <w:sz w:val="26"/>
                <w:szCs w:val="26"/>
              </w:rPr>
              <w:t>Первый профессиональный контракт</w:t>
            </w:r>
          </w:p>
        </w:tc>
        <w:tc>
          <w:tcPr>
            <w:tcW w:w="6130" w:type="dxa"/>
            <w:shd w:val="clear" w:color="auto" w:fill="auto"/>
          </w:tcPr>
          <w:p w:rsidR="00155048" w:rsidRPr="000D03C8" w:rsidRDefault="00155048" w:rsidP="00A10CB4">
            <w:pPr>
              <w:pStyle w:val="10"/>
              <w:tabs>
                <w:tab w:val="left" w:pos="540"/>
                <w:tab w:val="left" w:pos="567"/>
                <w:tab w:val="left" w:pos="1276"/>
              </w:tabs>
              <w:spacing w:before="120" w:after="120"/>
              <w:jc w:val="both"/>
              <w:rPr>
                <w:color w:val="000000"/>
                <w:spacing w:val="1"/>
                <w:sz w:val="26"/>
                <w:szCs w:val="26"/>
              </w:rPr>
            </w:pPr>
            <w:r>
              <w:rPr>
                <w:color w:val="000000"/>
                <w:spacing w:val="1"/>
                <w:sz w:val="26"/>
                <w:szCs w:val="26"/>
              </w:rPr>
              <w:t>Срочный трудовой договор, заключаемый выпускником хоккейной школы с хоккейным клубом на условиях действующего законодательства Российской Федерации, положений (регламентов) по хоккею и настоящего положения</w:t>
            </w:r>
          </w:p>
        </w:tc>
      </w:tr>
      <w:tr w:rsidR="00500283" w:rsidRPr="000D03C8" w:rsidTr="00AE58E3">
        <w:tc>
          <w:tcPr>
            <w:tcW w:w="4077" w:type="dxa"/>
            <w:shd w:val="clear" w:color="auto" w:fill="auto"/>
          </w:tcPr>
          <w:p w:rsidR="00500283" w:rsidRPr="000D03C8" w:rsidRDefault="00A0467F" w:rsidP="00A10CB4">
            <w:pPr>
              <w:pStyle w:val="10"/>
              <w:tabs>
                <w:tab w:val="left" w:pos="540"/>
                <w:tab w:val="left" w:pos="567"/>
                <w:tab w:val="left" w:pos="1276"/>
              </w:tabs>
              <w:spacing w:before="120" w:after="120"/>
              <w:rPr>
                <w:snapToGrid w:val="0"/>
                <w:sz w:val="26"/>
                <w:szCs w:val="26"/>
                <w:lang w:val="en-US"/>
              </w:rPr>
            </w:pPr>
            <w:r w:rsidRPr="000D03C8">
              <w:rPr>
                <w:snapToGrid w:val="0"/>
                <w:sz w:val="26"/>
                <w:szCs w:val="26"/>
              </w:rPr>
              <w:t>Компенсаци</w:t>
            </w:r>
            <w:r w:rsidR="00F45300">
              <w:rPr>
                <w:snapToGrid w:val="0"/>
                <w:sz w:val="26"/>
                <w:szCs w:val="26"/>
              </w:rPr>
              <w:t>онная выплата (Компенсация)</w:t>
            </w:r>
          </w:p>
        </w:tc>
        <w:tc>
          <w:tcPr>
            <w:tcW w:w="6130" w:type="dxa"/>
            <w:shd w:val="clear" w:color="auto" w:fill="auto"/>
          </w:tcPr>
          <w:p w:rsidR="00500283" w:rsidRPr="000D03C8" w:rsidRDefault="00A0467F" w:rsidP="00F61802">
            <w:pPr>
              <w:pStyle w:val="10"/>
              <w:tabs>
                <w:tab w:val="left" w:pos="540"/>
                <w:tab w:val="left" w:pos="567"/>
                <w:tab w:val="left" w:pos="1276"/>
              </w:tabs>
              <w:spacing w:before="120" w:after="120"/>
              <w:jc w:val="both"/>
              <w:rPr>
                <w:snapToGrid w:val="0"/>
                <w:sz w:val="26"/>
                <w:szCs w:val="26"/>
              </w:rPr>
            </w:pPr>
            <w:r w:rsidRPr="000D03C8">
              <w:rPr>
                <w:snapToGrid w:val="0"/>
                <w:sz w:val="26"/>
                <w:szCs w:val="26"/>
              </w:rPr>
              <w:t>Денежная выплата в российских рублях, осуществляемая хоккейной школой</w:t>
            </w:r>
            <w:r w:rsidR="00F61802" w:rsidRPr="000D03C8">
              <w:rPr>
                <w:snapToGrid w:val="0"/>
                <w:sz w:val="26"/>
                <w:szCs w:val="26"/>
              </w:rPr>
              <w:t xml:space="preserve"> (или хоккейным клубом, с которым хоккеист заключает свой первый профессиональный контракт)</w:t>
            </w:r>
            <w:r w:rsidRPr="000D03C8">
              <w:rPr>
                <w:snapToGrid w:val="0"/>
                <w:sz w:val="26"/>
                <w:szCs w:val="26"/>
              </w:rPr>
              <w:t>, в которую переходит хоккеист в пользу хоккейной школы, из которой он переходит на условиях настоящего положения</w:t>
            </w:r>
          </w:p>
        </w:tc>
      </w:tr>
      <w:tr w:rsidR="00500283" w:rsidRPr="000D03C8" w:rsidTr="00AE58E3">
        <w:trPr>
          <w:trHeight w:val="1411"/>
        </w:trPr>
        <w:tc>
          <w:tcPr>
            <w:tcW w:w="4077" w:type="dxa"/>
            <w:shd w:val="clear" w:color="auto" w:fill="auto"/>
          </w:tcPr>
          <w:p w:rsidR="00500283" w:rsidRPr="000D03C8" w:rsidRDefault="00A0467F" w:rsidP="00A10CB4">
            <w:pPr>
              <w:pStyle w:val="10"/>
              <w:tabs>
                <w:tab w:val="left" w:pos="540"/>
                <w:tab w:val="left" w:pos="567"/>
                <w:tab w:val="left" w:pos="1276"/>
              </w:tabs>
              <w:spacing w:before="120" w:after="120"/>
              <w:rPr>
                <w:snapToGrid w:val="0"/>
                <w:sz w:val="26"/>
                <w:szCs w:val="26"/>
                <w:lang w:val="en-US"/>
              </w:rPr>
            </w:pPr>
            <w:r w:rsidRPr="000D03C8">
              <w:rPr>
                <w:snapToGrid w:val="0"/>
                <w:sz w:val="26"/>
                <w:szCs w:val="26"/>
                <w:lang w:val="en-US"/>
              </w:rPr>
              <w:t>Дисквалификация</w:t>
            </w:r>
          </w:p>
        </w:tc>
        <w:tc>
          <w:tcPr>
            <w:tcW w:w="6130" w:type="dxa"/>
            <w:shd w:val="clear" w:color="auto" w:fill="auto"/>
          </w:tcPr>
          <w:p w:rsidR="00500283" w:rsidRPr="000D03C8" w:rsidRDefault="00500283" w:rsidP="00A10CB4">
            <w:pPr>
              <w:pStyle w:val="ConsPlusNormal"/>
              <w:tabs>
                <w:tab w:val="left" w:pos="567"/>
                <w:tab w:val="left" w:pos="1276"/>
              </w:tabs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D03C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Отстранение хоккеиста от</w:t>
            </w:r>
            <w:r w:rsidR="00A0467F" w:rsidRPr="000D03C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участия в спортивных соревнованиях по хоккею, осуществляемое ФХР, за нарушение правил и требований, установленных ФХР</w:t>
            </w:r>
          </w:p>
        </w:tc>
      </w:tr>
      <w:tr w:rsidR="00500283" w:rsidRPr="000D03C8" w:rsidTr="00AE58E3">
        <w:tc>
          <w:tcPr>
            <w:tcW w:w="4077" w:type="dxa"/>
            <w:shd w:val="clear" w:color="auto" w:fill="auto"/>
          </w:tcPr>
          <w:p w:rsidR="00500283" w:rsidRPr="000D03C8" w:rsidRDefault="00A0467F" w:rsidP="00A10CB4">
            <w:pPr>
              <w:pStyle w:val="10"/>
              <w:tabs>
                <w:tab w:val="left" w:pos="540"/>
                <w:tab w:val="left" w:pos="567"/>
                <w:tab w:val="left" w:pos="1276"/>
              </w:tabs>
              <w:spacing w:before="120" w:after="120"/>
              <w:rPr>
                <w:snapToGrid w:val="0"/>
                <w:sz w:val="26"/>
                <w:szCs w:val="26"/>
              </w:rPr>
            </w:pPr>
            <w:r w:rsidRPr="000D03C8">
              <w:rPr>
                <w:snapToGrid w:val="0"/>
                <w:sz w:val="26"/>
                <w:szCs w:val="26"/>
              </w:rPr>
              <w:t>Арбитражный комитет ФХР</w:t>
            </w:r>
            <w:r w:rsidR="00644B24">
              <w:rPr>
                <w:snapToGrid w:val="0"/>
                <w:sz w:val="26"/>
                <w:szCs w:val="26"/>
              </w:rPr>
              <w:t xml:space="preserve">      (АК ФХР)</w:t>
            </w:r>
          </w:p>
        </w:tc>
        <w:tc>
          <w:tcPr>
            <w:tcW w:w="6130" w:type="dxa"/>
            <w:shd w:val="clear" w:color="auto" w:fill="auto"/>
          </w:tcPr>
          <w:p w:rsidR="00500283" w:rsidRPr="000D03C8" w:rsidRDefault="00A0467F" w:rsidP="00A10CB4">
            <w:pPr>
              <w:tabs>
                <w:tab w:val="left" w:pos="567"/>
                <w:tab w:val="num" w:pos="1049"/>
                <w:tab w:val="left" w:pos="1276"/>
                <w:tab w:val="num" w:pos="1440"/>
              </w:tabs>
              <w:spacing w:before="120" w:after="120"/>
              <w:jc w:val="both"/>
              <w:rPr>
                <w:sz w:val="26"/>
                <w:szCs w:val="26"/>
              </w:rPr>
            </w:pPr>
            <w:r w:rsidRPr="000D03C8">
              <w:rPr>
                <w:snapToGrid w:val="0"/>
                <w:sz w:val="26"/>
                <w:szCs w:val="26"/>
              </w:rPr>
              <w:t>Коллегиальный орган, формируемый ФХР в целях разрешения споров в сфере российского хоккея</w:t>
            </w:r>
            <w:r w:rsidR="00A95CE8" w:rsidRPr="000D03C8">
              <w:rPr>
                <w:snapToGrid w:val="0"/>
                <w:sz w:val="26"/>
                <w:szCs w:val="26"/>
              </w:rPr>
              <w:t xml:space="preserve">, </w:t>
            </w:r>
            <w:r w:rsidR="00500283" w:rsidRPr="000D03C8">
              <w:rPr>
                <w:sz w:val="26"/>
                <w:szCs w:val="26"/>
              </w:rPr>
              <w:t xml:space="preserve">в том числе </w:t>
            </w:r>
            <w:r w:rsidR="00A95CE8" w:rsidRPr="000D03C8">
              <w:rPr>
                <w:sz w:val="26"/>
                <w:szCs w:val="26"/>
              </w:rPr>
              <w:t>споров, связанных</w:t>
            </w:r>
            <w:r w:rsidR="00500283" w:rsidRPr="000D03C8">
              <w:rPr>
                <w:sz w:val="26"/>
                <w:szCs w:val="26"/>
              </w:rPr>
              <w:t xml:space="preserve"> с определением статуса и перехо</w:t>
            </w:r>
            <w:r w:rsidR="00A95CE8" w:rsidRPr="000D03C8">
              <w:rPr>
                <w:sz w:val="26"/>
                <w:szCs w:val="26"/>
              </w:rPr>
              <w:t>дамихоккеистов</w:t>
            </w:r>
          </w:p>
        </w:tc>
      </w:tr>
    </w:tbl>
    <w:p w:rsidR="00011390" w:rsidRPr="000D03C8" w:rsidRDefault="00E22726" w:rsidP="00A10CB4">
      <w:pPr>
        <w:pStyle w:val="1"/>
        <w:tabs>
          <w:tab w:val="left" w:pos="567"/>
        </w:tabs>
        <w:spacing w:before="120" w:after="120"/>
        <w:rPr>
          <w:rFonts w:ascii="Times New Roman" w:hAnsi="Times New Roman"/>
          <w:b/>
          <w:sz w:val="26"/>
          <w:szCs w:val="26"/>
        </w:rPr>
      </w:pPr>
      <w:r w:rsidRPr="000D03C8">
        <w:rPr>
          <w:sz w:val="26"/>
          <w:szCs w:val="26"/>
        </w:rPr>
        <w:br w:type="page"/>
      </w:r>
      <w:bookmarkStart w:id="2" w:name="_Toc234580221"/>
      <w:r w:rsidR="00A0467F" w:rsidRPr="000D03C8">
        <w:rPr>
          <w:rFonts w:ascii="Times New Roman" w:hAnsi="Times New Roman"/>
          <w:b/>
          <w:sz w:val="26"/>
          <w:szCs w:val="26"/>
        </w:rPr>
        <w:lastRenderedPageBreak/>
        <w:t>Статья 2.</w:t>
      </w:r>
      <w:r w:rsidR="00452065" w:rsidRPr="000D03C8">
        <w:rPr>
          <w:rFonts w:ascii="Times New Roman" w:hAnsi="Times New Roman"/>
          <w:b/>
          <w:sz w:val="26"/>
          <w:szCs w:val="26"/>
        </w:rPr>
        <w:tab/>
      </w:r>
      <w:r w:rsidR="00A0467F" w:rsidRPr="000D03C8">
        <w:rPr>
          <w:rFonts w:ascii="Times New Roman" w:hAnsi="Times New Roman"/>
          <w:b/>
          <w:sz w:val="26"/>
          <w:szCs w:val="26"/>
        </w:rPr>
        <w:t>Правовые основы положения</w:t>
      </w:r>
      <w:bookmarkEnd w:id="2"/>
    </w:p>
    <w:p w:rsidR="00C7141F" w:rsidRPr="000D03C8" w:rsidRDefault="00943711" w:rsidP="00A10CB4">
      <w:pPr>
        <w:pStyle w:val="aa"/>
        <w:tabs>
          <w:tab w:val="left" w:pos="567"/>
        </w:tabs>
        <w:spacing w:before="120" w:after="120"/>
        <w:jc w:val="both"/>
        <w:rPr>
          <w:rFonts w:ascii="Times New Roman" w:hAnsi="Times New Roman"/>
          <w:sz w:val="26"/>
          <w:szCs w:val="26"/>
        </w:rPr>
      </w:pPr>
      <w:r w:rsidRPr="000D03C8">
        <w:rPr>
          <w:rFonts w:ascii="Times New Roman" w:hAnsi="Times New Roman"/>
          <w:sz w:val="26"/>
          <w:szCs w:val="26"/>
        </w:rPr>
        <w:t>1.</w:t>
      </w:r>
      <w:r w:rsidRPr="000D03C8">
        <w:rPr>
          <w:rFonts w:ascii="Times New Roman" w:hAnsi="Times New Roman"/>
          <w:sz w:val="26"/>
          <w:szCs w:val="26"/>
        </w:rPr>
        <w:tab/>
      </w:r>
      <w:r w:rsidR="00C7141F" w:rsidRPr="000D03C8">
        <w:rPr>
          <w:rFonts w:ascii="Times New Roman" w:hAnsi="Times New Roman"/>
          <w:sz w:val="26"/>
          <w:szCs w:val="26"/>
        </w:rPr>
        <w:t>Настоящее положение соответствует требованиям де</w:t>
      </w:r>
      <w:r w:rsidR="00A0467F" w:rsidRPr="000D03C8">
        <w:rPr>
          <w:rFonts w:ascii="Times New Roman" w:hAnsi="Times New Roman"/>
          <w:sz w:val="26"/>
          <w:szCs w:val="26"/>
        </w:rPr>
        <w:t>йствующего</w:t>
      </w:r>
      <w:r w:rsidR="002F4ACB" w:rsidRPr="000D03C8">
        <w:rPr>
          <w:rFonts w:ascii="Times New Roman" w:hAnsi="Times New Roman"/>
          <w:sz w:val="26"/>
          <w:szCs w:val="26"/>
        </w:rPr>
        <w:t xml:space="preserve"> законодательства, в частности Ф</w:t>
      </w:r>
      <w:r w:rsidR="00A0467F" w:rsidRPr="000D03C8">
        <w:rPr>
          <w:rFonts w:ascii="Times New Roman" w:hAnsi="Times New Roman"/>
          <w:sz w:val="26"/>
          <w:szCs w:val="26"/>
        </w:rPr>
        <w:t>едеральному зако</w:t>
      </w:r>
      <w:r w:rsidR="002F4ACB" w:rsidRPr="000D03C8">
        <w:rPr>
          <w:rFonts w:ascii="Times New Roman" w:hAnsi="Times New Roman"/>
          <w:sz w:val="26"/>
          <w:szCs w:val="26"/>
        </w:rPr>
        <w:t>ну от 4 декабря 2007 г. № 329-ФЗ «О</w:t>
      </w:r>
      <w:r w:rsidR="00A0467F" w:rsidRPr="000D03C8">
        <w:rPr>
          <w:rFonts w:ascii="Times New Roman" w:hAnsi="Times New Roman"/>
          <w:sz w:val="26"/>
          <w:szCs w:val="26"/>
        </w:rPr>
        <w:t xml:space="preserve"> физической культуре и спорте в Российской Федерации</w:t>
      </w:r>
      <w:r w:rsidR="002F4ACB" w:rsidRPr="000D03C8">
        <w:rPr>
          <w:rFonts w:ascii="Times New Roman" w:hAnsi="Times New Roman"/>
          <w:sz w:val="26"/>
          <w:szCs w:val="26"/>
        </w:rPr>
        <w:t>», Приказу М</w:t>
      </w:r>
      <w:r w:rsidR="00A0467F" w:rsidRPr="000D03C8">
        <w:rPr>
          <w:rFonts w:ascii="Times New Roman" w:hAnsi="Times New Roman"/>
          <w:sz w:val="26"/>
          <w:szCs w:val="26"/>
        </w:rPr>
        <w:t>ин</w:t>
      </w:r>
      <w:r w:rsidR="0070217E" w:rsidRPr="000D03C8">
        <w:rPr>
          <w:rFonts w:ascii="Times New Roman" w:hAnsi="Times New Roman"/>
          <w:sz w:val="26"/>
          <w:szCs w:val="26"/>
        </w:rPr>
        <w:t xml:space="preserve">истерства </w:t>
      </w:r>
      <w:r w:rsidR="00C7141F" w:rsidRPr="000D03C8">
        <w:rPr>
          <w:rFonts w:ascii="Times New Roman" w:hAnsi="Times New Roman"/>
          <w:sz w:val="26"/>
          <w:szCs w:val="26"/>
        </w:rPr>
        <w:t>спо</w:t>
      </w:r>
      <w:r w:rsidR="00A0467F" w:rsidRPr="000D03C8">
        <w:rPr>
          <w:rFonts w:ascii="Times New Roman" w:hAnsi="Times New Roman"/>
          <w:sz w:val="26"/>
          <w:szCs w:val="26"/>
        </w:rPr>
        <w:t>рта Российской Федерации</w:t>
      </w:r>
      <w:r w:rsidR="002F4ACB" w:rsidRPr="000D03C8">
        <w:rPr>
          <w:rFonts w:ascii="Times New Roman" w:hAnsi="Times New Roman"/>
          <w:sz w:val="26"/>
          <w:szCs w:val="26"/>
        </w:rPr>
        <w:t xml:space="preserve"> от 25.09.2012 № 256 «О</w:t>
      </w:r>
      <w:r w:rsidR="00A0467F" w:rsidRPr="000D03C8">
        <w:rPr>
          <w:rFonts w:ascii="Times New Roman" w:hAnsi="Times New Roman"/>
          <w:sz w:val="26"/>
          <w:szCs w:val="26"/>
        </w:rPr>
        <w:t>б утверждении перечня видов спорта, д</w:t>
      </w:r>
      <w:r w:rsidR="00C7141F" w:rsidRPr="000D03C8">
        <w:rPr>
          <w:rFonts w:ascii="Times New Roman" w:hAnsi="Times New Roman"/>
          <w:sz w:val="26"/>
          <w:szCs w:val="26"/>
        </w:rPr>
        <w:t>ля которых общероссийские спортивные федерации по соответствующим виду или видам спорта вправе утверждать нормы, устанавливающие ограничения перехода (условия перехода) отдельных категорий спортсменов, тренеров в другие спортивные клубы или иные физк</w:t>
      </w:r>
      <w:r w:rsidR="0070217E" w:rsidRPr="000D03C8">
        <w:rPr>
          <w:rFonts w:ascii="Times New Roman" w:hAnsi="Times New Roman"/>
          <w:sz w:val="26"/>
          <w:szCs w:val="26"/>
        </w:rPr>
        <w:t>ультурно-спортивные организации»</w:t>
      </w:r>
      <w:r w:rsidR="002F4ACB" w:rsidRPr="000D03C8">
        <w:rPr>
          <w:rFonts w:ascii="Times New Roman" w:hAnsi="Times New Roman"/>
          <w:sz w:val="26"/>
          <w:szCs w:val="26"/>
        </w:rPr>
        <w:t xml:space="preserve"> (зарегистрировано в М</w:t>
      </w:r>
      <w:r w:rsidR="00A0467F" w:rsidRPr="000D03C8">
        <w:rPr>
          <w:rFonts w:ascii="Times New Roman" w:hAnsi="Times New Roman"/>
          <w:sz w:val="26"/>
          <w:szCs w:val="26"/>
        </w:rPr>
        <w:t>инюсте России 02.11.2012 №</w:t>
      </w:r>
      <w:r w:rsidR="00C7141F" w:rsidRPr="000D03C8">
        <w:rPr>
          <w:rFonts w:ascii="Times New Roman" w:hAnsi="Times New Roman"/>
          <w:sz w:val="26"/>
          <w:szCs w:val="26"/>
        </w:rPr>
        <w:t xml:space="preserve"> 25765)</w:t>
      </w:r>
      <w:r w:rsidR="00022471" w:rsidRPr="000D03C8">
        <w:rPr>
          <w:rFonts w:ascii="Times New Roman" w:hAnsi="Times New Roman"/>
          <w:sz w:val="26"/>
          <w:szCs w:val="26"/>
        </w:rPr>
        <w:t>.</w:t>
      </w:r>
    </w:p>
    <w:p w:rsidR="00C7141F" w:rsidRPr="000D03C8" w:rsidRDefault="00A0467F" w:rsidP="005959EA">
      <w:pPr>
        <w:numPr>
          <w:ilvl w:val="0"/>
          <w:numId w:val="1"/>
        </w:numPr>
        <w:tabs>
          <w:tab w:val="left" w:pos="540"/>
          <w:tab w:val="left" w:pos="567"/>
        </w:tabs>
        <w:spacing w:before="120" w:after="120"/>
        <w:ind w:left="0" w:firstLine="0"/>
        <w:jc w:val="both"/>
        <w:rPr>
          <w:sz w:val="26"/>
          <w:szCs w:val="26"/>
        </w:rPr>
      </w:pPr>
      <w:r w:rsidRPr="000D03C8">
        <w:rPr>
          <w:sz w:val="26"/>
          <w:szCs w:val="26"/>
        </w:rPr>
        <w:t>Настоящее положение регулирует отношения, связанные</w:t>
      </w:r>
      <w:r w:rsidR="00C7141F" w:rsidRPr="000D03C8">
        <w:rPr>
          <w:sz w:val="26"/>
          <w:szCs w:val="26"/>
        </w:rPr>
        <w:t>с:</w:t>
      </w:r>
    </w:p>
    <w:p w:rsidR="00C7141F" w:rsidRPr="000D03C8" w:rsidRDefault="006E0D6A" w:rsidP="00A10CB4">
      <w:pPr>
        <w:tabs>
          <w:tab w:val="left" w:pos="540"/>
          <w:tab w:val="left" w:pos="567"/>
        </w:tabs>
        <w:spacing w:before="120" w:after="120"/>
        <w:jc w:val="both"/>
        <w:rPr>
          <w:sz w:val="26"/>
          <w:szCs w:val="26"/>
        </w:rPr>
      </w:pPr>
      <w:r w:rsidRPr="000D03C8">
        <w:rPr>
          <w:sz w:val="26"/>
          <w:szCs w:val="26"/>
        </w:rPr>
        <w:t>2.1</w:t>
      </w:r>
      <w:r w:rsidRPr="000D03C8">
        <w:rPr>
          <w:sz w:val="26"/>
          <w:szCs w:val="26"/>
        </w:rPr>
        <w:tab/>
        <w:t>о</w:t>
      </w:r>
      <w:r w:rsidR="00C7141F" w:rsidRPr="000D03C8">
        <w:rPr>
          <w:sz w:val="26"/>
          <w:szCs w:val="26"/>
        </w:rPr>
        <w:t>пределением</w:t>
      </w:r>
      <w:r w:rsidR="00A0467F" w:rsidRPr="000D03C8">
        <w:rPr>
          <w:sz w:val="26"/>
          <w:szCs w:val="26"/>
        </w:rPr>
        <w:t xml:space="preserve">статуса хоккеистов, зарегистрированных ФХР </w:t>
      </w:r>
      <w:r w:rsidR="00B64ACD" w:rsidRPr="000D03C8">
        <w:rPr>
          <w:sz w:val="26"/>
          <w:szCs w:val="26"/>
        </w:rPr>
        <w:t>и (или)</w:t>
      </w:r>
      <w:r w:rsidR="00A0467F" w:rsidRPr="000D03C8">
        <w:rPr>
          <w:sz w:val="26"/>
          <w:szCs w:val="26"/>
        </w:rPr>
        <w:t xml:space="preserve"> МКЦ ФХР;</w:t>
      </w:r>
    </w:p>
    <w:p w:rsidR="00C7141F" w:rsidRPr="000D03C8" w:rsidRDefault="006E0D6A" w:rsidP="00A10CB4">
      <w:pPr>
        <w:tabs>
          <w:tab w:val="left" w:pos="540"/>
          <w:tab w:val="left" w:pos="567"/>
        </w:tabs>
        <w:spacing w:before="120" w:after="120"/>
        <w:jc w:val="both"/>
        <w:rPr>
          <w:sz w:val="26"/>
          <w:szCs w:val="26"/>
        </w:rPr>
      </w:pPr>
      <w:r w:rsidRPr="000D03C8">
        <w:rPr>
          <w:sz w:val="26"/>
          <w:szCs w:val="26"/>
        </w:rPr>
        <w:t>2.2</w:t>
      </w:r>
      <w:r w:rsidRPr="000D03C8">
        <w:rPr>
          <w:sz w:val="26"/>
          <w:szCs w:val="26"/>
        </w:rPr>
        <w:tab/>
      </w:r>
      <w:r w:rsidR="00A0467F" w:rsidRPr="000D03C8">
        <w:rPr>
          <w:sz w:val="26"/>
          <w:szCs w:val="26"/>
        </w:rPr>
        <w:t xml:space="preserve">регистрацией хоккеистов за хоккейные школы, </w:t>
      </w:r>
      <w:r w:rsidR="00C7141F" w:rsidRPr="000D03C8">
        <w:rPr>
          <w:sz w:val="26"/>
          <w:szCs w:val="26"/>
        </w:rPr>
        <w:t>участвующи</w:t>
      </w:r>
      <w:r w:rsidR="0070217E" w:rsidRPr="000D03C8">
        <w:rPr>
          <w:sz w:val="26"/>
          <w:szCs w:val="26"/>
        </w:rPr>
        <w:t>е</w:t>
      </w:r>
      <w:r w:rsidR="00C7141F" w:rsidRPr="000D03C8">
        <w:rPr>
          <w:sz w:val="26"/>
          <w:szCs w:val="26"/>
        </w:rPr>
        <w:t xml:space="preserve"> в </w:t>
      </w:r>
      <w:r w:rsidR="00A0467F" w:rsidRPr="000D03C8">
        <w:rPr>
          <w:sz w:val="26"/>
          <w:szCs w:val="26"/>
        </w:rPr>
        <w:t xml:space="preserve">официальных </w:t>
      </w:r>
      <w:r w:rsidR="00C7141F" w:rsidRPr="000D03C8">
        <w:rPr>
          <w:sz w:val="26"/>
          <w:szCs w:val="26"/>
        </w:rPr>
        <w:t>соревнованиях;</w:t>
      </w:r>
    </w:p>
    <w:p w:rsidR="00943711" w:rsidRPr="000D03C8" w:rsidRDefault="006E0D6A" w:rsidP="00A10CB4">
      <w:pPr>
        <w:tabs>
          <w:tab w:val="left" w:pos="540"/>
          <w:tab w:val="left" w:pos="567"/>
        </w:tabs>
        <w:spacing w:before="120" w:after="120"/>
        <w:jc w:val="both"/>
        <w:rPr>
          <w:sz w:val="26"/>
          <w:szCs w:val="26"/>
        </w:rPr>
      </w:pPr>
      <w:r w:rsidRPr="000D03C8">
        <w:rPr>
          <w:sz w:val="26"/>
          <w:szCs w:val="26"/>
        </w:rPr>
        <w:t>2.3</w:t>
      </w:r>
      <w:r w:rsidRPr="000D03C8">
        <w:rPr>
          <w:sz w:val="26"/>
          <w:szCs w:val="26"/>
        </w:rPr>
        <w:tab/>
        <w:t>п</w:t>
      </w:r>
      <w:r w:rsidR="00A0467F" w:rsidRPr="000D03C8">
        <w:rPr>
          <w:sz w:val="26"/>
          <w:szCs w:val="26"/>
        </w:rPr>
        <w:t xml:space="preserve">ереходами хоккеистов </w:t>
      </w:r>
      <w:r w:rsidR="000A194F" w:rsidRPr="000D03C8">
        <w:rPr>
          <w:sz w:val="26"/>
          <w:szCs w:val="26"/>
        </w:rPr>
        <w:t xml:space="preserve">междухоккейными </w:t>
      </w:r>
      <w:r w:rsidR="00A0467F" w:rsidRPr="000D03C8">
        <w:rPr>
          <w:sz w:val="26"/>
          <w:szCs w:val="26"/>
        </w:rPr>
        <w:t>школ</w:t>
      </w:r>
      <w:r w:rsidR="000A194F" w:rsidRPr="000D03C8">
        <w:rPr>
          <w:sz w:val="26"/>
          <w:szCs w:val="26"/>
        </w:rPr>
        <w:t>ами</w:t>
      </w:r>
      <w:r w:rsidR="00A0467F" w:rsidRPr="000D03C8">
        <w:rPr>
          <w:sz w:val="26"/>
          <w:szCs w:val="26"/>
        </w:rPr>
        <w:t xml:space="preserve">, </w:t>
      </w:r>
      <w:r w:rsidR="000A194F" w:rsidRPr="000D03C8">
        <w:rPr>
          <w:sz w:val="26"/>
          <w:szCs w:val="26"/>
        </w:rPr>
        <w:t xml:space="preserve">участвующими </w:t>
      </w:r>
      <w:r w:rsidR="00A0467F" w:rsidRPr="000D03C8">
        <w:rPr>
          <w:sz w:val="26"/>
          <w:szCs w:val="26"/>
        </w:rPr>
        <w:t xml:space="preserve">в официальных </w:t>
      </w:r>
      <w:r w:rsidR="00C7141F" w:rsidRPr="000D03C8">
        <w:rPr>
          <w:sz w:val="26"/>
          <w:szCs w:val="26"/>
        </w:rPr>
        <w:t>соревнованиях;</w:t>
      </w:r>
    </w:p>
    <w:p w:rsidR="00943711" w:rsidRPr="000D03C8" w:rsidRDefault="006E0D6A" w:rsidP="00A10CB4">
      <w:pPr>
        <w:tabs>
          <w:tab w:val="left" w:pos="540"/>
          <w:tab w:val="left" w:pos="567"/>
        </w:tabs>
        <w:spacing w:before="120" w:after="120"/>
        <w:jc w:val="both"/>
        <w:rPr>
          <w:sz w:val="26"/>
          <w:szCs w:val="26"/>
        </w:rPr>
      </w:pPr>
      <w:r w:rsidRPr="000D03C8">
        <w:rPr>
          <w:sz w:val="26"/>
          <w:szCs w:val="26"/>
        </w:rPr>
        <w:t>2.4.</w:t>
      </w:r>
      <w:r w:rsidRPr="000D03C8">
        <w:rPr>
          <w:sz w:val="26"/>
          <w:szCs w:val="26"/>
        </w:rPr>
        <w:tab/>
        <w:t>к</w:t>
      </w:r>
      <w:r w:rsidR="00A0467F" w:rsidRPr="000D03C8">
        <w:rPr>
          <w:sz w:val="26"/>
          <w:szCs w:val="26"/>
        </w:rPr>
        <w:t>омпенсаци</w:t>
      </w:r>
      <w:r w:rsidR="00F45300">
        <w:rPr>
          <w:sz w:val="26"/>
          <w:szCs w:val="26"/>
        </w:rPr>
        <w:t>онными выплатами</w:t>
      </w:r>
      <w:r w:rsidR="000A194F" w:rsidRPr="000D03C8">
        <w:rPr>
          <w:sz w:val="26"/>
          <w:szCs w:val="26"/>
        </w:rPr>
        <w:t xml:space="preserve">при </w:t>
      </w:r>
      <w:r w:rsidR="00A0467F" w:rsidRPr="000D03C8">
        <w:rPr>
          <w:sz w:val="26"/>
          <w:szCs w:val="26"/>
        </w:rPr>
        <w:t>переход</w:t>
      </w:r>
      <w:r w:rsidR="000A194F" w:rsidRPr="000D03C8">
        <w:rPr>
          <w:sz w:val="26"/>
          <w:szCs w:val="26"/>
        </w:rPr>
        <w:t>ах</w:t>
      </w:r>
      <w:r w:rsidR="00A0467F" w:rsidRPr="000D03C8">
        <w:rPr>
          <w:sz w:val="26"/>
          <w:szCs w:val="26"/>
        </w:rPr>
        <w:t xml:space="preserve"> хоккеистов из одной хоккейной школы в другую;</w:t>
      </w:r>
    </w:p>
    <w:p w:rsidR="00011390" w:rsidRPr="000D03C8" w:rsidRDefault="006E0D6A" w:rsidP="00A10CB4">
      <w:pPr>
        <w:tabs>
          <w:tab w:val="left" w:pos="540"/>
          <w:tab w:val="left" w:pos="567"/>
        </w:tabs>
        <w:spacing w:before="120" w:after="120"/>
        <w:jc w:val="both"/>
        <w:rPr>
          <w:sz w:val="26"/>
          <w:szCs w:val="26"/>
        </w:rPr>
      </w:pPr>
      <w:r w:rsidRPr="000D03C8">
        <w:rPr>
          <w:sz w:val="26"/>
          <w:szCs w:val="26"/>
        </w:rPr>
        <w:t>2.5</w:t>
      </w:r>
      <w:r w:rsidRPr="000D03C8">
        <w:rPr>
          <w:sz w:val="26"/>
          <w:szCs w:val="26"/>
        </w:rPr>
        <w:tab/>
        <w:t>р</w:t>
      </w:r>
      <w:r w:rsidR="00C7141F" w:rsidRPr="000D03C8">
        <w:rPr>
          <w:sz w:val="26"/>
          <w:szCs w:val="26"/>
        </w:rPr>
        <w:t>азрешением споров между субъектами хоккея, в том</w:t>
      </w:r>
      <w:r w:rsidR="00A0467F" w:rsidRPr="000D03C8">
        <w:rPr>
          <w:sz w:val="26"/>
          <w:szCs w:val="26"/>
        </w:rPr>
        <w:t xml:space="preserve"> числе хоккейными школами, хоккеистами. </w:t>
      </w:r>
    </w:p>
    <w:p w:rsidR="00011390" w:rsidRPr="000D03C8" w:rsidRDefault="00A0467F" w:rsidP="005959EA">
      <w:pPr>
        <w:numPr>
          <w:ilvl w:val="0"/>
          <w:numId w:val="1"/>
        </w:numPr>
        <w:tabs>
          <w:tab w:val="left" w:pos="540"/>
          <w:tab w:val="left" w:pos="567"/>
        </w:tabs>
        <w:spacing w:before="120" w:after="120"/>
        <w:ind w:left="0" w:firstLine="0"/>
        <w:jc w:val="both"/>
        <w:rPr>
          <w:sz w:val="26"/>
          <w:szCs w:val="26"/>
        </w:rPr>
      </w:pPr>
      <w:r w:rsidRPr="000D03C8">
        <w:rPr>
          <w:sz w:val="26"/>
          <w:szCs w:val="26"/>
        </w:rPr>
        <w:t>Требования настоящего положения являются обязательными для МКЦ ФХР, региональных федераций хоккея, лиг, хоккейных школ</w:t>
      </w:r>
      <w:r w:rsidR="00011390" w:rsidRPr="000D03C8">
        <w:rPr>
          <w:sz w:val="26"/>
          <w:szCs w:val="26"/>
        </w:rPr>
        <w:t xml:space="preserve">, команды которых участвуют в </w:t>
      </w:r>
      <w:r w:rsidRPr="000D03C8">
        <w:rPr>
          <w:sz w:val="26"/>
          <w:szCs w:val="26"/>
        </w:rPr>
        <w:t>о</w:t>
      </w:r>
      <w:r w:rsidR="00011390" w:rsidRPr="000D03C8">
        <w:rPr>
          <w:sz w:val="26"/>
          <w:szCs w:val="26"/>
        </w:rPr>
        <w:t xml:space="preserve">фициальных соревнованиях, </w:t>
      </w:r>
      <w:r w:rsidRPr="000D03C8">
        <w:rPr>
          <w:sz w:val="26"/>
          <w:szCs w:val="26"/>
        </w:rPr>
        <w:t>хоккеистов</w:t>
      </w:r>
      <w:r w:rsidR="00011390" w:rsidRPr="000D03C8">
        <w:rPr>
          <w:sz w:val="26"/>
          <w:szCs w:val="26"/>
        </w:rPr>
        <w:t>, их законных представителей</w:t>
      </w:r>
      <w:r w:rsidR="0087617D" w:rsidRPr="000D03C8">
        <w:rPr>
          <w:sz w:val="26"/>
          <w:szCs w:val="26"/>
        </w:rPr>
        <w:t xml:space="preserve"> ииных</w:t>
      </w:r>
      <w:r w:rsidR="00011390" w:rsidRPr="000D03C8">
        <w:rPr>
          <w:sz w:val="26"/>
          <w:szCs w:val="26"/>
        </w:rPr>
        <w:t xml:space="preserve"> субъектов российского хоккея.</w:t>
      </w:r>
    </w:p>
    <w:p w:rsidR="00011390" w:rsidRPr="000D03C8" w:rsidRDefault="00A0467F" w:rsidP="005959EA">
      <w:pPr>
        <w:numPr>
          <w:ilvl w:val="0"/>
          <w:numId w:val="1"/>
        </w:numPr>
        <w:tabs>
          <w:tab w:val="left" w:pos="540"/>
          <w:tab w:val="left" w:pos="567"/>
        </w:tabs>
        <w:spacing w:before="120" w:after="120"/>
        <w:ind w:left="0" w:firstLine="0"/>
        <w:jc w:val="both"/>
        <w:rPr>
          <w:sz w:val="26"/>
          <w:szCs w:val="26"/>
        </w:rPr>
      </w:pPr>
      <w:r w:rsidRPr="000D03C8">
        <w:rPr>
          <w:snapToGrid w:val="0"/>
          <w:sz w:val="26"/>
          <w:szCs w:val="26"/>
        </w:rPr>
        <w:t>Международные переходы х</w:t>
      </w:r>
      <w:r w:rsidR="00011390" w:rsidRPr="000D03C8">
        <w:rPr>
          <w:snapToGrid w:val="0"/>
          <w:sz w:val="26"/>
          <w:szCs w:val="26"/>
        </w:rPr>
        <w:t xml:space="preserve">оккеистов </w:t>
      </w:r>
      <w:r w:rsidR="00022471" w:rsidRPr="000D03C8">
        <w:rPr>
          <w:snapToGrid w:val="0"/>
          <w:sz w:val="26"/>
          <w:szCs w:val="26"/>
        </w:rPr>
        <w:t>регулируются</w:t>
      </w:r>
      <w:r w:rsidRPr="000D03C8">
        <w:rPr>
          <w:snapToGrid w:val="0"/>
          <w:sz w:val="26"/>
          <w:szCs w:val="26"/>
        </w:rPr>
        <w:t xml:space="preserve"> правилами </w:t>
      </w:r>
      <w:r w:rsidR="006E0D6A" w:rsidRPr="000D03C8">
        <w:rPr>
          <w:snapToGrid w:val="0"/>
          <w:sz w:val="26"/>
          <w:szCs w:val="26"/>
        </w:rPr>
        <w:t>ИИХФ</w:t>
      </w:r>
      <w:r w:rsidRPr="000D03C8">
        <w:rPr>
          <w:snapToGrid w:val="0"/>
          <w:sz w:val="26"/>
          <w:szCs w:val="26"/>
        </w:rPr>
        <w:t xml:space="preserve"> о переходах и соглашениями ФХР с национальными федерациями других стран.</w:t>
      </w:r>
    </w:p>
    <w:p w:rsidR="00943711" w:rsidRPr="000D03C8" w:rsidRDefault="00A0467F" w:rsidP="00A10CB4">
      <w:pPr>
        <w:pStyle w:val="1"/>
        <w:tabs>
          <w:tab w:val="left" w:pos="567"/>
        </w:tabs>
        <w:spacing w:before="120" w:after="120"/>
        <w:jc w:val="center"/>
        <w:rPr>
          <w:rFonts w:ascii="Times New Roman" w:hAnsi="Times New Roman"/>
          <w:b/>
          <w:sz w:val="26"/>
          <w:szCs w:val="26"/>
        </w:rPr>
      </w:pPr>
      <w:bookmarkStart w:id="3" w:name="_Toc234580222"/>
      <w:r w:rsidRPr="000D03C8">
        <w:rPr>
          <w:rFonts w:ascii="Times New Roman" w:hAnsi="Times New Roman"/>
          <w:b/>
          <w:sz w:val="26"/>
          <w:szCs w:val="26"/>
        </w:rPr>
        <w:t>Глава 2.</w:t>
      </w:r>
      <w:r w:rsidRPr="000D03C8">
        <w:rPr>
          <w:rFonts w:ascii="Times New Roman" w:hAnsi="Times New Roman"/>
          <w:b/>
          <w:sz w:val="26"/>
          <w:szCs w:val="26"/>
        </w:rPr>
        <w:tab/>
        <w:t>Определение статуса и регистрация хоккеистов</w:t>
      </w:r>
      <w:bookmarkEnd w:id="3"/>
    </w:p>
    <w:p w:rsidR="00943711" w:rsidRPr="000D03C8" w:rsidRDefault="00A0467F" w:rsidP="00A10CB4">
      <w:pPr>
        <w:pStyle w:val="1"/>
        <w:tabs>
          <w:tab w:val="left" w:pos="567"/>
        </w:tabs>
        <w:spacing w:before="120" w:after="120"/>
        <w:jc w:val="both"/>
        <w:rPr>
          <w:rFonts w:ascii="Times New Roman" w:hAnsi="Times New Roman"/>
          <w:b/>
          <w:sz w:val="26"/>
          <w:szCs w:val="26"/>
        </w:rPr>
      </w:pPr>
      <w:bookmarkStart w:id="4" w:name="_Toc234580223"/>
      <w:r w:rsidRPr="000D03C8">
        <w:rPr>
          <w:rFonts w:ascii="Times New Roman" w:hAnsi="Times New Roman"/>
          <w:b/>
          <w:sz w:val="26"/>
          <w:szCs w:val="26"/>
        </w:rPr>
        <w:t>Статья 3.</w:t>
      </w:r>
      <w:r w:rsidRPr="000D03C8">
        <w:rPr>
          <w:rFonts w:ascii="Times New Roman" w:hAnsi="Times New Roman"/>
          <w:b/>
          <w:sz w:val="26"/>
          <w:szCs w:val="26"/>
        </w:rPr>
        <w:tab/>
        <w:t>Правовой статус хоккеистов</w:t>
      </w:r>
      <w:bookmarkEnd w:id="4"/>
    </w:p>
    <w:p w:rsidR="00022471" w:rsidRDefault="00A0467F" w:rsidP="005959EA">
      <w:pPr>
        <w:pStyle w:val="ac"/>
        <w:numPr>
          <w:ilvl w:val="0"/>
          <w:numId w:val="2"/>
        </w:numPr>
        <w:tabs>
          <w:tab w:val="left" w:pos="567"/>
        </w:tabs>
        <w:spacing w:before="120" w:after="120"/>
        <w:ind w:left="0" w:firstLine="0"/>
        <w:contextualSpacing w:val="0"/>
        <w:jc w:val="both"/>
        <w:rPr>
          <w:sz w:val="26"/>
          <w:szCs w:val="26"/>
        </w:rPr>
      </w:pPr>
      <w:r w:rsidRPr="000D03C8">
        <w:rPr>
          <w:sz w:val="26"/>
          <w:szCs w:val="26"/>
        </w:rPr>
        <w:t>Правовой статус хоккеистов определяется на основании его принадлежности к хоккейной школе согласно приказу о зачислении хоккеиста для прохождения спортивной подготовки  или договора оказания услуг</w:t>
      </w:r>
      <w:r w:rsidR="002811F2" w:rsidRPr="000D03C8">
        <w:rPr>
          <w:sz w:val="26"/>
          <w:szCs w:val="26"/>
        </w:rPr>
        <w:t xml:space="preserve"> по спортивной подготовке.</w:t>
      </w:r>
    </w:p>
    <w:p w:rsidR="009474C5" w:rsidRPr="000D03C8" w:rsidRDefault="009474C5" w:rsidP="005959EA">
      <w:pPr>
        <w:pStyle w:val="ac"/>
        <w:numPr>
          <w:ilvl w:val="0"/>
          <w:numId w:val="2"/>
        </w:numPr>
        <w:tabs>
          <w:tab w:val="left" w:pos="567"/>
        </w:tabs>
        <w:spacing w:before="120" w:after="120"/>
        <w:ind w:left="0" w:firstLine="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Договор оказания услуг по спортивной подготовке заключается между хоккейной школой и хоккеистом (его законными представителями) в соответствии с действующим законодательством Российской Федерации по форме, предлагаемой хоккейной школой.</w:t>
      </w:r>
    </w:p>
    <w:p w:rsidR="002811F2" w:rsidRPr="000D03C8" w:rsidRDefault="00A0467F" w:rsidP="005959EA">
      <w:pPr>
        <w:pStyle w:val="ac"/>
        <w:numPr>
          <w:ilvl w:val="0"/>
          <w:numId w:val="2"/>
        </w:numPr>
        <w:tabs>
          <w:tab w:val="left" w:pos="567"/>
        </w:tabs>
        <w:spacing w:before="120" w:after="120"/>
        <w:ind w:left="0" w:firstLine="0"/>
        <w:contextualSpacing w:val="0"/>
        <w:jc w:val="both"/>
        <w:rPr>
          <w:sz w:val="26"/>
          <w:szCs w:val="26"/>
        </w:rPr>
      </w:pPr>
      <w:r w:rsidRPr="000D03C8">
        <w:rPr>
          <w:sz w:val="26"/>
          <w:szCs w:val="26"/>
        </w:rPr>
        <w:t>В случае если хоккеист зачислен в хоккейную школу и с ним (его законными представителями) не заключен договор</w:t>
      </w:r>
      <w:r w:rsidR="002811F2" w:rsidRPr="000D03C8">
        <w:rPr>
          <w:sz w:val="26"/>
          <w:szCs w:val="26"/>
        </w:rPr>
        <w:t xml:space="preserve">оказания </w:t>
      </w:r>
      <w:r w:rsidR="00F62500" w:rsidRPr="000D03C8">
        <w:rPr>
          <w:sz w:val="26"/>
          <w:szCs w:val="26"/>
        </w:rPr>
        <w:t>услуг</w:t>
      </w:r>
      <w:r w:rsidR="00620E87">
        <w:rPr>
          <w:sz w:val="26"/>
          <w:szCs w:val="26"/>
        </w:rPr>
        <w:t>по спортивной подготовке</w:t>
      </w:r>
      <w:r w:rsidRPr="000D03C8">
        <w:rPr>
          <w:sz w:val="26"/>
          <w:szCs w:val="26"/>
        </w:rPr>
        <w:t>, а также в отношении хоккеиста не имеется приказа о зачислении хоккеиста для прохо</w:t>
      </w:r>
      <w:r w:rsidR="002811F2" w:rsidRPr="000D03C8">
        <w:rPr>
          <w:sz w:val="26"/>
          <w:szCs w:val="26"/>
        </w:rPr>
        <w:t xml:space="preserve">ждения спортивной подготовки, принадлежность </w:t>
      </w:r>
      <w:r w:rsidRPr="000D03C8">
        <w:rPr>
          <w:sz w:val="26"/>
          <w:szCs w:val="26"/>
        </w:rPr>
        <w:t>хоккеиста к хоккейной школе определяется на основании приказа о зачислении в образовательное учреждение.</w:t>
      </w:r>
    </w:p>
    <w:p w:rsidR="00022471" w:rsidRPr="000D03C8" w:rsidRDefault="00A0467F" w:rsidP="005959EA">
      <w:pPr>
        <w:pStyle w:val="ac"/>
        <w:numPr>
          <w:ilvl w:val="0"/>
          <w:numId w:val="2"/>
        </w:numPr>
        <w:tabs>
          <w:tab w:val="left" w:pos="567"/>
        </w:tabs>
        <w:spacing w:before="120" w:after="120"/>
        <w:ind w:left="0" w:firstLine="0"/>
        <w:contextualSpacing w:val="0"/>
        <w:jc w:val="both"/>
        <w:rPr>
          <w:sz w:val="26"/>
          <w:szCs w:val="26"/>
        </w:rPr>
      </w:pPr>
      <w:r w:rsidRPr="000D03C8">
        <w:rPr>
          <w:sz w:val="26"/>
          <w:szCs w:val="26"/>
        </w:rPr>
        <w:lastRenderedPageBreak/>
        <w:t>Все хоккеисты, достиг</w:t>
      </w:r>
      <w:r w:rsidR="0070217E" w:rsidRPr="000D03C8">
        <w:rPr>
          <w:sz w:val="26"/>
          <w:szCs w:val="26"/>
        </w:rPr>
        <w:t>шие 10 (десятилетнего) возраста</w:t>
      </w:r>
      <w:r w:rsidR="00022471" w:rsidRPr="000D03C8">
        <w:rPr>
          <w:sz w:val="26"/>
          <w:szCs w:val="26"/>
        </w:rPr>
        <w:t xml:space="preserve"> и принимающие участие</w:t>
      </w:r>
      <w:r w:rsidR="0028004D" w:rsidRPr="000D03C8">
        <w:rPr>
          <w:sz w:val="26"/>
          <w:szCs w:val="26"/>
        </w:rPr>
        <w:t xml:space="preserve"> (планирующие принимать участие)</w:t>
      </w:r>
      <w:r w:rsidRPr="000D03C8">
        <w:rPr>
          <w:sz w:val="26"/>
          <w:szCs w:val="26"/>
        </w:rPr>
        <w:t xml:space="preserve"> в официальных соревнованиях, должны быть внесены в реестр хоккеистов.</w:t>
      </w:r>
    </w:p>
    <w:p w:rsidR="00B34762" w:rsidRPr="000D03C8" w:rsidRDefault="00A0467F" w:rsidP="005959EA">
      <w:pPr>
        <w:pStyle w:val="ac"/>
        <w:numPr>
          <w:ilvl w:val="0"/>
          <w:numId w:val="2"/>
        </w:numPr>
        <w:tabs>
          <w:tab w:val="left" w:pos="567"/>
        </w:tabs>
        <w:spacing w:before="120" w:after="120"/>
        <w:ind w:left="0" w:firstLine="0"/>
        <w:contextualSpacing w:val="0"/>
        <w:jc w:val="both"/>
        <w:rPr>
          <w:sz w:val="26"/>
          <w:szCs w:val="26"/>
        </w:rPr>
      </w:pPr>
      <w:r w:rsidRPr="000D03C8">
        <w:rPr>
          <w:sz w:val="26"/>
          <w:szCs w:val="26"/>
        </w:rPr>
        <w:t>Хоккеист одновременно может быть зарегистрирован только за одну хоккейную школу. В течение одного хоккейного сезона хоккеист может быть зарегистрирован не более</w:t>
      </w:r>
      <w:r w:rsidR="004133E9">
        <w:rPr>
          <w:sz w:val="26"/>
          <w:szCs w:val="26"/>
        </w:rPr>
        <w:t xml:space="preserve"> чем</w:t>
      </w:r>
      <w:r w:rsidRPr="000D03C8">
        <w:rPr>
          <w:sz w:val="26"/>
          <w:szCs w:val="26"/>
        </w:rPr>
        <w:t xml:space="preserve"> в 2 (двух) разных хоккейных школах. </w:t>
      </w:r>
    </w:p>
    <w:p w:rsidR="00022471" w:rsidRPr="000D03C8" w:rsidRDefault="00A0467F" w:rsidP="005959EA">
      <w:pPr>
        <w:pStyle w:val="ac"/>
        <w:numPr>
          <w:ilvl w:val="0"/>
          <w:numId w:val="2"/>
        </w:numPr>
        <w:tabs>
          <w:tab w:val="left" w:pos="567"/>
        </w:tabs>
        <w:spacing w:before="120" w:after="120"/>
        <w:ind w:left="0" w:firstLine="0"/>
        <w:contextualSpacing w:val="0"/>
        <w:jc w:val="both"/>
        <w:rPr>
          <w:sz w:val="26"/>
          <w:szCs w:val="26"/>
        </w:rPr>
      </w:pPr>
      <w:r w:rsidRPr="000D03C8">
        <w:rPr>
          <w:sz w:val="26"/>
          <w:szCs w:val="26"/>
        </w:rPr>
        <w:t>Участие в официальных соревнованиях незарегистрированных хоккеистов в соответствии с настоящим положением является неправомерным.</w:t>
      </w:r>
    </w:p>
    <w:p w:rsidR="008B3212" w:rsidRPr="000D03C8" w:rsidRDefault="00440CE3" w:rsidP="005959EA">
      <w:pPr>
        <w:pStyle w:val="ac"/>
        <w:numPr>
          <w:ilvl w:val="0"/>
          <w:numId w:val="2"/>
        </w:numPr>
        <w:tabs>
          <w:tab w:val="left" w:pos="567"/>
        </w:tabs>
        <w:spacing w:before="120" w:after="120"/>
        <w:ind w:left="0" w:firstLine="0"/>
        <w:contextualSpacing w:val="0"/>
        <w:jc w:val="both"/>
        <w:rPr>
          <w:sz w:val="26"/>
          <w:szCs w:val="26"/>
        </w:rPr>
      </w:pPr>
      <w:r w:rsidRPr="000D03C8">
        <w:rPr>
          <w:color w:val="000000"/>
          <w:sz w:val="26"/>
          <w:szCs w:val="26"/>
        </w:rPr>
        <w:t>Х</w:t>
      </w:r>
      <w:r w:rsidR="00A0467F" w:rsidRPr="000D03C8">
        <w:rPr>
          <w:color w:val="000000"/>
          <w:sz w:val="26"/>
          <w:szCs w:val="26"/>
        </w:rPr>
        <w:t xml:space="preserve">оккеист, имеющий действующую спортивную санкцию в виде дисквалификации, может быть зарегистрирован за хоккейную школу, но не может принимать участие в официальных соревнованиях до истечения срока дисквалификации. </w:t>
      </w:r>
    </w:p>
    <w:p w:rsidR="008B3212" w:rsidRPr="000D03C8" w:rsidRDefault="008B3212" w:rsidP="005959EA">
      <w:pPr>
        <w:pStyle w:val="ac"/>
        <w:numPr>
          <w:ilvl w:val="0"/>
          <w:numId w:val="2"/>
        </w:numPr>
        <w:tabs>
          <w:tab w:val="left" w:pos="567"/>
        </w:tabs>
        <w:spacing w:before="120" w:after="120"/>
        <w:ind w:left="0" w:firstLine="0"/>
        <w:contextualSpacing w:val="0"/>
        <w:jc w:val="both"/>
        <w:rPr>
          <w:sz w:val="26"/>
          <w:szCs w:val="26"/>
        </w:rPr>
      </w:pPr>
      <w:r w:rsidRPr="000D03C8">
        <w:rPr>
          <w:color w:val="000000"/>
          <w:sz w:val="26"/>
          <w:szCs w:val="26"/>
        </w:rPr>
        <w:t>Хоккеист, к которому применена санкция в виде запрета на осуществление любой связанной с хокке</w:t>
      </w:r>
      <w:r w:rsidR="00A0467F" w:rsidRPr="000D03C8">
        <w:rPr>
          <w:color w:val="000000"/>
          <w:sz w:val="26"/>
          <w:szCs w:val="26"/>
        </w:rPr>
        <w:t>ем деятельности, не может быть зарегистрирован за новую хоккейную школу и не допускается к официальным соревнованиям в течение всего срока такого запрета</w:t>
      </w:r>
    </w:p>
    <w:p w:rsidR="00474806" w:rsidRPr="000D03C8" w:rsidRDefault="00A0467F" w:rsidP="00A10CB4">
      <w:pPr>
        <w:pStyle w:val="1"/>
        <w:tabs>
          <w:tab w:val="left" w:pos="567"/>
        </w:tabs>
        <w:spacing w:before="120" w:after="120"/>
        <w:jc w:val="both"/>
        <w:rPr>
          <w:rFonts w:ascii="Times New Roman" w:hAnsi="Times New Roman"/>
          <w:b/>
          <w:sz w:val="26"/>
          <w:szCs w:val="26"/>
        </w:rPr>
      </w:pPr>
      <w:bookmarkStart w:id="5" w:name="_Toc234580224"/>
      <w:r w:rsidRPr="000D03C8">
        <w:rPr>
          <w:rFonts w:ascii="Times New Roman" w:hAnsi="Times New Roman"/>
          <w:b/>
          <w:sz w:val="26"/>
          <w:szCs w:val="26"/>
        </w:rPr>
        <w:t>Статья 4.</w:t>
      </w:r>
      <w:r w:rsidRPr="000D03C8">
        <w:rPr>
          <w:rFonts w:ascii="Times New Roman" w:hAnsi="Times New Roman"/>
          <w:b/>
          <w:sz w:val="26"/>
          <w:szCs w:val="26"/>
        </w:rPr>
        <w:tab/>
        <w:t>Права и обязанности хоккеиста</w:t>
      </w:r>
      <w:bookmarkEnd w:id="5"/>
    </w:p>
    <w:p w:rsidR="00474806" w:rsidRPr="000D03C8" w:rsidRDefault="00474806" w:rsidP="00A10CB4">
      <w:pPr>
        <w:pStyle w:val="10"/>
        <w:tabs>
          <w:tab w:val="left" w:pos="0"/>
          <w:tab w:val="left" w:pos="180"/>
          <w:tab w:val="left" w:pos="540"/>
          <w:tab w:val="left" w:pos="567"/>
          <w:tab w:val="left" w:pos="1134"/>
        </w:tabs>
        <w:spacing w:before="120" w:after="120"/>
        <w:jc w:val="both"/>
        <w:rPr>
          <w:snapToGrid w:val="0"/>
          <w:sz w:val="26"/>
          <w:szCs w:val="26"/>
        </w:rPr>
      </w:pPr>
      <w:r w:rsidRPr="000D03C8">
        <w:rPr>
          <w:snapToGrid w:val="0"/>
          <w:sz w:val="26"/>
          <w:szCs w:val="26"/>
        </w:rPr>
        <w:t>1.</w:t>
      </w:r>
      <w:r w:rsidRPr="000D03C8">
        <w:rPr>
          <w:snapToGrid w:val="0"/>
          <w:sz w:val="26"/>
          <w:szCs w:val="26"/>
        </w:rPr>
        <w:tab/>
        <w:t>Хоккеист имеет право</w:t>
      </w:r>
      <w:r w:rsidR="009E0ADD" w:rsidRPr="000D03C8">
        <w:rPr>
          <w:snapToGrid w:val="0"/>
          <w:sz w:val="26"/>
          <w:szCs w:val="26"/>
        </w:rPr>
        <w:t>на</w:t>
      </w:r>
      <w:r w:rsidRPr="000D03C8">
        <w:rPr>
          <w:snapToGrid w:val="0"/>
          <w:sz w:val="26"/>
          <w:szCs w:val="26"/>
        </w:rPr>
        <w:t>:</w:t>
      </w:r>
    </w:p>
    <w:p w:rsidR="009E0ADD" w:rsidRPr="000D03C8" w:rsidRDefault="00B64ACD" w:rsidP="00A10CB4">
      <w:pPr>
        <w:pStyle w:val="10"/>
        <w:tabs>
          <w:tab w:val="left" w:pos="0"/>
          <w:tab w:val="left" w:pos="540"/>
          <w:tab w:val="left" w:pos="567"/>
          <w:tab w:val="left" w:pos="1134"/>
        </w:tabs>
        <w:spacing w:before="120" w:after="120"/>
        <w:jc w:val="both"/>
        <w:rPr>
          <w:snapToGrid w:val="0"/>
          <w:sz w:val="26"/>
          <w:szCs w:val="26"/>
        </w:rPr>
      </w:pPr>
      <w:r w:rsidRPr="000D03C8">
        <w:rPr>
          <w:snapToGrid w:val="0"/>
          <w:sz w:val="26"/>
          <w:szCs w:val="26"/>
        </w:rPr>
        <w:t>1.1</w:t>
      </w:r>
      <w:r w:rsidRPr="000D03C8">
        <w:rPr>
          <w:snapToGrid w:val="0"/>
          <w:sz w:val="26"/>
          <w:szCs w:val="26"/>
        </w:rPr>
        <w:tab/>
      </w:r>
      <w:r w:rsidR="006E0D6A" w:rsidRPr="000D03C8">
        <w:rPr>
          <w:snapToGrid w:val="0"/>
          <w:sz w:val="26"/>
          <w:szCs w:val="26"/>
        </w:rPr>
        <w:t>о</w:t>
      </w:r>
      <w:r w:rsidR="009E0ADD" w:rsidRPr="000D03C8">
        <w:rPr>
          <w:snapToGrid w:val="0"/>
          <w:sz w:val="26"/>
          <w:szCs w:val="26"/>
        </w:rPr>
        <w:t xml:space="preserve">своение программ спортивной </w:t>
      </w:r>
      <w:r w:rsidR="00A0467F" w:rsidRPr="000D03C8">
        <w:rPr>
          <w:snapToGrid w:val="0"/>
          <w:sz w:val="26"/>
          <w:szCs w:val="26"/>
        </w:rPr>
        <w:t>подготовки по хоккею в объеме, установленном хоккейной школой, в соответствии с требованиями федеральн</w:t>
      </w:r>
      <w:r w:rsidR="0087617D" w:rsidRPr="000D03C8">
        <w:rPr>
          <w:snapToGrid w:val="0"/>
          <w:sz w:val="26"/>
          <w:szCs w:val="26"/>
        </w:rPr>
        <w:t>ого</w:t>
      </w:r>
      <w:r w:rsidR="009E0ADD" w:rsidRPr="000D03C8">
        <w:rPr>
          <w:snapToGrid w:val="0"/>
          <w:sz w:val="26"/>
          <w:szCs w:val="26"/>
        </w:rPr>
        <w:t xml:space="preserve"> стандарт</w:t>
      </w:r>
      <w:r w:rsidR="0087617D" w:rsidRPr="000D03C8">
        <w:rPr>
          <w:snapToGrid w:val="0"/>
          <w:sz w:val="26"/>
          <w:szCs w:val="26"/>
        </w:rPr>
        <w:t>а</w:t>
      </w:r>
      <w:r w:rsidR="009E0ADD" w:rsidRPr="000D03C8">
        <w:rPr>
          <w:snapToGrid w:val="0"/>
          <w:sz w:val="26"/>
          <w:szCs w:val="26"/>
        </w:rPr>
        <w:t xml:space="preserve"> спортивной подготовки</w:t>
      </w:r>
      <w:r w:rsidR="00A0467F" w:rsidRPr="000D03C8">
        <w:rPr>
          <w:snapToGrid w:val="0"/>
          <w:sz w:val="26"/>
          <w:szCs w:val="26"/>
        </w:rPr>
        <w:t xml:space="preserve"> по хоккею и (или) иных программ по хоккею, действующих в период действия настоящего положения</w:t>
      </w:r>
      <w:r w:rsidR="009E0ADD" w:rsidRPr="000D03C8">
        <w:rPr>
          <w:snapToGrid w:val="0"/>
          <w:sz w:val="26"/>
          <w:szCs w:val="26"/>
        </w:rPr>
        <w:t>;</w:t>
      </w:r>
    </w:p>
    <w:p w:rsidR="009E0ADD" w:rsidRPr="000D03C8" w:rsidRDefault="00B64ACD" w:rsidP="00A10CB4">
      <w:pPr>
        <w:pStyle w:val="10"/>
        <w:tabs>
          <w:tab w:val="left" w:pos="0"/>
          <w:tab w:val="left" w:pos="540"/>
          <w:tab w:val="left" w:pos="567"/>
          <w:tab w:val="left" w:pos="1134"/>
        </w:tabs>
        <w:spacing w:before="120" w:after="120"/>
        <w:jc w:val="both"/>
        <w:rPr>
          <w:snapToGrid w:val="0"/>
          <w:sz w:val="26"/>
          <w:szCs w:val="26"/>
        </w:rPr>
      </w:pPr>
      <w:r w:rsidRPr="000D03C8">
        <w:rPr>
          <w:snapToGrid w:val="0"/>
          <w:sz w:val="26"/>
          <w:szCs w:val="26"/>
        </w:rPr>
        <w:t>1.2</w:t>
      </w:r>
      <w:r w:rsidRPr="000D03C8">
        <w:rPr>
          <w:snapToGrid w:val="0"/>
          <w:sz w:val="26"/>
          <w:szCs w:val="26"/>
        </w:rPr>
        <w:tab/>
      </w:r>
      <w:r w:rsidR="006E0D6A" w:rsidRPr="000D03C8">
        <w:rPr>
          <w:snapToGrid w:val="0"/>
          <w:sz w:val="26"/>
          <w:szCs w:val="26"/>
        </w:rPr>
        <w:t>п</w:t>
      </w:r>
      <w:r w:rsidR="009E0ADD" w:rsidRPr="000D03C8">
        <w:rPr>
          <w:snapToGrid w:val="0"/>
          <w:sz w:val="26"/>
          <w:szCs w:val="26"/>
        </w:rPr>
        <w:t>ользование объект</w:t>
      </w:r>
      <w:r w:rsidR="00A0467F" w:rsidRPr="000D03C8">
        <w:rPr>
          <w:snapToGrid w:val="0"/>
          <w:sz w:val="26"/>
          <w:szCs w:val="26"/>
        </w:rPr>
        <w:t>ами спорта хоккейной школы, необходимое медицинское обеспечение, материально-техническое обеспечение, в том числе обеспечение спортивной экипировкой, оборудованием и спортивным инвентарем, необходимыми для прохождения спортивной подготовки, проезда к месту</w:t>
      </w:r>
      <w:r w:rsidR="009E0ADD" w:rsidRPr="000D03C8">
        <w:rPr>
          <w:snapToGrid w:val="0"/>
          <w:sz w:val="26"/>
          <w:szCs w:val="26"/>
        </w:rPr>
        <w:t xml:space="preserve"> проведения спортивных мероприятий и обратно, питания и проживания в период проведения спортивных мероприятий;</w:t>
      </w:r>
    </w:p>
    <w:p w:rsidR="009F5C93" w:rsidRPr="000D03C8" w:rsidRDefault="006E0D6A" w:rsidP="004133E9">
      <w:pPr>
        <w:pStyle w:val="10"/>
        <w:tabs>
          <w:tab w:val="left" w:pos="567"/>
          <w:tab w:val="left" w:pos="1134"/>
        </w:tabs>
        <w:spacing w:before="120" w:after="120"/>
        <w:jc w:val="both"/>
        <w:rPr>
          <w:snapToGrid w:val="0"/>
          <w:sz w:val="26"/>
          <w:szCs w:val="26"/>
        </w:rPr>
      </w:pPr>
      <w:r w:rsidRPr="000D03C8">
        <w:rPr>
          <w:snapToGrid w:val="0"/>
          <w:sz w:val="26"/>
          <w:szCs w:val="26"/>
        </w:rPr>
        <w:t>1.3</w:t>
      </w:r>
      <w:r w:rsidRPr="000D03C8">
        <w:rPr>
          <w:snapToGrid w:val="0"/>
          <w:sz w:val="26"/>
          <w:szCs w:val="26"/>
        </w:rPr>
        <w:tab/>
        <w:t>о</w:t>
      </w:r>
      <w:r w:rsidR="009E0ADD" w:rsidRPr="000D03C8">
        <w:rPr>
          <w:snapToGrid w:val="0"/>
          <w:sz w:val="26"/>
          <w:szCs w:val="26"/>
        </w:rPr>
        <w:t>существление иных прав в соответствии с законодательством о физической культуре и спорте, учредительными документами и локальными нормативн</w:t>
      </w:r>
      <w:r w:rsidR="00A0467F" w:rsidRPr="000D03C8">
        <w:rPr>
          <w:snapToGrid w:val="0"/>
          <w:sz w:val="26"/>
          <w:szCs w:val="26"/>
        </w:rPr>
        <w:t xml:space="preserve">ыми актами хоккейной школы, договором оказания </w:t>
      </w:r>
      <w:r w:rsidRPr="000D03C8">
        <w:rPr>
          <w:snapToGrid w:val="0"/>
          <w:sz w:val="26"/>
          <w:szCs w:val="26"/>
        </w:rPr>
        <w:t>услуг по спортивной подготовке.</w:t>
      </w:r>
    </w:p>
    <w:p w:rsidR="009E0ADD" w:rsidRPr="000D03C8" w:rsidRDefault="00A0467F" w:rsidP="00A10CB4">
      <w:pPr>
        <w:pStyle w:val="10"/>
        <w:tabs>
          <w:tab w:val="left" w:pos="567"/>
        </w:tabs>
        <w:spacing w:before="120" w:after="120"/>
        <w:jc w:val="both"/>
        <w:rPr>
          <w:snapToGrid w:val="0"/>
          <w:sz w:val="26"/>
          <w:szCs w:val="26"/>
        </w:rPr>
      </w:pPr>
      <w:r w:rsidRPr="000D03C8">
        <w:rPr>
          <w:snapToGrid w:val="0"/>
          <w:sz w:val="26"/>
          <w:szCs w:val="26"/>
        </w:rPr>
        <w:t>2.</w:t>
      </w:r>
      <w:r w:rsidR="00B64ACD" w:rsidRPr="000D03C8">
        <w:rPr>
          <w:snapToGrid w:val="0"/>
          <w:sz w:val="26"/>
          <w:szCs w:val="26"/>
        </w:rPr>
        <w:tab/>
        <w:t>Хоккеист обязан</w:t>
      </w:r>
      <w:r w:rsidR="009E0ADD" w:rsidRPr="000D03C8">
        <w:rPr>
          <w:snapToGrid w:val="0"/>
          <w:sz w:val="26"/>
          <w:szCs w:val="26"/>
        </w:rPr>
        <w:t>:</w:t>
      </w:r>
    </w:p>
    <w:p w:rsidR="009E0ADD" w:rsidRPr="000D03C8" w:rsidRDefault="006E0D6A" w:rsidP="00A10CB4">
      <w:pPr>
        <w:pStyle w:val="10"/>
        <w:tabs>
          <w:tab w:val="left" w:pos="0"/>
          <w:tab w:val="left" w:pos="540"/>
          <w:tab w:val="left" w:pos="567"/>
        </w:tabs>
        <w:spacing w:before="120" w:after="120"/>
        <w:jc w:val="both"/>
        <w:rPr>
          <w:snapToGrid w:val="0"/>
          <w:sz w:val="26"/>
          <w:szCs w:val="26"/>
        </w:rPr>
      </w:pPr>
      <w:r w:rsidRPr="000D03C8">
        <w:rPr>
          <w:snapToGrid w:val="0"/>
          <w:sz w:val="26"/>
          <w:szCs w:val="26"/>
        </w:rPr>
        <w:t>2.1</w:t>
      </w:r>
      <w:r w:rsidR="00B64ACD" w:rsidRPr="000D03C8">
        <w:rPr>
          <w:snapToGrid w:val="0"/>
          <w:sz w:val="26"/>
          <w:szCs w:val="26"/>
        </w:rPr>
        <w:tab/>
      </w:r>
      <w:r w:rsidRPr="000D03C8">
        <w:rPr>
          <w:snapToGrid w:val="0"/>
          <w:sz w:val="26"/>
          <w:szCs w:val="26"/>
        </w:rPr>
        <w:t>и</w:t>
      </w:r>
      <w:r w:rsidR="00A0467F" w:rsidRPr="000D03C8">
        <w:rPr>
          <w:snapToGrid w:val="0"/>
          <w:sz w:val="26"/>
          <w:szCs w:val="26"/>
        </w:rPr>
        <w:t>сполнять обязанности, возложенные на него локальными нормативными актами хоккейной школы, и (или) договором оказания услуг по спортивной подготовке;</w:t>
      </w:r>
    </w:p>
    <w:p w:rsidR="009E0ADD" w:rsidRPr="000D03C8" w:rsidRDefault="00B64ACD" w:rsidP="00A10CB4">
      <w:pPr>
        <w:pStyle w:val="10"/>
        <w:tabs>
          <w:tab w:val="left" w:pos="0"/>
          <w:tab w:val="left" w:pos="540"/>
          <w:tab w:val="left" w:pos="567"/>
        </w:tabs>
        <w:spacing w:before="120" w:after="120"/>
        <w:jc w:val="both"/>
        <w:rPr>
          <w:snapToGrid w:val="0"/>
          <w:sz w:val="26"/>
          <w:szCs w:val="26"/>
        </w:rPr>
      </w:pPr>
      <w:r w:rsidRPr="000D03C8">
        <w:rPr>
          <w:snapToGrid w:val="0"/>
          <w:sz w:val="26"/>
          <w:szCs w:val="26"/>
        </w:rPr>
        <w:t>2.</w:t>
      </w:r>
      <w:r w:rsidR="006E0D6A" w:rsidRPr="000D03C8">
        <w:rPr>
          <w:snapToGrid w:val="0"/>
          <w:sz w:val="26"/>
          <w:szCs w:val="26"/>
        </w:rPr>
        <w:t>2</w:t>
      </w:r>
      <w:r w:rsidR="006E0D6A" w:rsidRPr="000D03C8">
        <w:rPr>
          <w:snapToGrid w:val="0"/>
          <w:sz w:val="26"/>
          <w:szCs w:val="26"/>
        </w:rPr>
        <w:tab/>
        <w:t>п</w:t>
      </w:r>
      <w:r w:rsidR="00A0467F" w:rsidRPr="000D03C8">
        <w:rPr>
          <w:snapToGrid w:val="0"/>
          <w:sz w:val="26"/>
          <w:szCs w:val="26"/>
        </w:rPr>
        <w:t>ринимать участие только в спортивных мероприятиях, в том числе в спортивных соревнованиях, предусмотренных реализуемыми программами спортивной подготовки</w:t>
      </w:r>
      <w:r w:rsidR="004133E9">
        <w:rPr>
          <w:snapToGrid w:val="0"/>
          <w:sz w:val="26"/>
          <w:szCs w:val="26"/>
        </w:rPr>
        <w:t xml:space="preserve"> по хоккею</w:t>
      </w:r>
      <w:r w:rsidR="00A0467F" w:rsidRPr="000D03C8">
        <w:rPr>
          <w:snapToGrid w:val="0"/>
          <w:sz w:val="26"/>
          <w:szCs w:val="26"/>
        </w:rPr>
        <w:t xml:space="preserve"> (за исключением участия в спортивных мероприятиях спортивных сборных команд Российской Федерации </w:t>
      </w:r>
      <w:r w:rsidR="004133E9">
        <w:rPr>
          <w:snapToGrid w:val="0"/>
          <w:sz w:val="26"/>
          <w:szCs w:val="26"/>
        </w:rPr>
        <w:t xml:space="preserve">по хоккею </w:t>
      </w:r>
      <w:r w:rsidR="00A0467F" w:rsidRPr="000D03C8">
        <w:rPr>
          <w:snapToGrid w:val="0"/>
          <w:sz w:val="26"/>
          <w:szCs w:val="26"/>
        </w:rPr>
        <w:t>и</w:t>
      </w:r>
      <w:r w:rsidR="009E0ADD" w:rsidRPr="000D03C8">
        <w:rPr>
          <w:snapToGrid w:val="0"/>
          <w:sz w:val="26"/>
          <w:szCs w:val="26"/>
        </w:rPr>
        <w:t xml:space="preserve">ли участия в спортивных мероприятиях по </w:t>
      </w:r>
      <w:r w:rsidRPr="000D03C8">
        <w:rPr>
          <w:snapToGrid w:val="0"/>
          <w:sz w:val="26"/>
          <w:szCs w:val="26"/>
        </w:rPr>
        <w:t>хоккею</w:t>
      </w:r>
      <w:r w:rsidR="009E0ADD" w:rsidRPr="000D03C8">
        <w:rPr>
          <w:snapToGrid w:val="0"/>
          <w:sz w:val="26"/>
          <w:szCs w:val="26"/>
        </w:rPr>
        <w:t>, определенных трудовым договором спортсмена, проходящего спортивную подготовку)</w:t>
      </w:r>
      <w:r w:rsidR="00A0467F" w:rsidRPr="000D03C8">
        <w:rPr>
          <w:snapToGrid w:val="0"/>
          <w:sz w:val="26"/>
          <w:szCs w:val="26"/>
        </w:rPr>
        <w:t xml:space="preserve"> при соблюдении требований регламентов (положений) официальных соревнований</w:t>
      </w:r>
      <w:r w:rsidR="009E0ADD" w:rsidRPr="000D03C8">
        <w:rPr>
          <w:snapToGrid w:val="0"/>
          <w:sz w:val="26"/>
          <w:szCs w:val="26"/>
        </w:rPr>
        <w:t>;</w:t>
      </w:r>
    </w:p>
    <w:p w:rsidR="009E0ADD" w:rsidRPr="000D03C8" w:rsidRDefault="006E0D6A" w:rsidP="00A10CB4">
      <w:pPr>
        <w:pStyle w:val="10"/>
        <w:tabs>
          <w:tab w:val="left" w:pos="0"/>
          <w:tab w:val="left" w:pos="180"/>
          <w:tab w:val="left" w:pos="540"/>
          <w:tab w:val="left" w:pos="567"/>
        </w:tabs>
        <w:spacing w:before="120" w:after="120"/>
        <w:jc w:val="both"/>
        <w:rPr>
          <w:snapToGrid w:val="0"/>
          <w:sz w:val="26"/>
          <w:szCs w:val="26"/>
        </w:rPr>
      </w:pPr>
      <w:r w:rsidRPr="000D03C8">
        <w:rPr>
          <w:snapToGrid w:val="0"/>
          <w:sz w:val="26"/>
          <w:szCs w:val="26"/>
        </w:rPr>
        <w:lastRenderedPageBreak/>
        <w:t>2.3</w:t>
      </w:r>
      <w:r w:rsidR="00B64ACD" w:rsidRPr="000D03C8">
        <w:rPr>
          <w:snapToGrid w:val="0"/>
          <w:sz w:val="26"/>
          <w:szCs w:val="26"/>
        </w:rPr>
        <w:tab/>
      </w:r>
      <w:r w:rsidRPr="000D03C8">
        <w:rPr>
          <w:snapToGrid w:val="0"/>
          <w:sz w:val="26"/>
          <w:szCs w:val="26"/>
        </w:rPr>
        <w:t>в</w:t>
      </w:r>
      <w:r w:rsidR="00555C1A" w:rsidRPr="000D03C8">
        <w:rPr>
          <w:snapToGrid w:val="0"/>
          <w:sz w:val="26"/>
          <w:szCs w:val="26"/>
        </w:rPr>
        <w:t>ыполнять указания тренера(</w:t>
      </w:r>
      <w:r w:rsidR="009E0ADD" w:rsidRPr="000D03C8">
        <w:rPr>
          <w:snapToGrid w:val="0"/>
          <w:sz w:val="26"/>
          <w:szCs w:val="26"/>
        </w:rPr>
        <w:t>тренеров</w:t>
      </w:r>
      <w:r w:rsidR="00555C1A" w:rsidRPr="000D03C8">
        <w:rPr>
          <w:snapToGrid w:val="0"/>
          <w:sz w:val="26"/>
          <w:szCs w:val="26"/>
        </w:rPr>
        <w:t>)</w:t>
      </w:r>
      <w:r w:rsidR="00A0467F" w:rsidRPr="000D03C8">
        <w:rPr>
          <w:snapToGrid w:val="0"/>
          <w:sz w:val="26"/>
          <w:szCs w:val="26"/>
        </w:rPr>
        <w:t xml:space="preserve">хоккейной </w:t>
      </w:r>
      <w:r w:rsidR="00B64ACD" w:rsidRPr="000D03C8">
        <w:rPr>
          <w:snapToGrid w:val="0"/>
          <w:sz w:val="26"/>
          <w:szCs w:val="26"/>
        </w:rPr>
        <w:t>школы</w:t>
      </w:r>
      <w:r w:rsidR="009E0ADD" w:rsidRPr="000D03C8">
        <w:rPr>
          <w:snapToGrid w:val="0"/>
          <w:sz w:val="26"/>
          <w:szCs w:val="26"/>
        </w:rPr>
        <w:t xml:space="preserve">, соблюдать установленный ею спортивный режим, выполнять в полном объеме мероприятия, предусмотренные программами спортивной подготовки </w:t>
      </w:r>
      <w:r w:rsidR="004133E9">
        <w:rPr>
          <w:snapToGrid w:val="0"/>
          <w:sz w:val="26"/>
          <w:szCs w:val="26"/>
        </w:rPr>
        <w:t xml:space="preserve">по хоккею </w:t>
      </w:r>
      <w:r w:rsidR="009E0ADD" w:rsidRPr="000D03C8">
        <w:rPr>
          <w:snapToGrid w:val="0"/>
          <w:sz w:val="26"/>
          <w:szCs w:val="26"/>
        </w:rPr>
        <w:t xml:space="preserve">и планами подготовки к спортивным соревнованиям, своевременно проходить медицинские </w:t>
      </w:r>
      <w:r w:rsidR="004133E9">
        <w:rPr>
          <w:snapToGrid w:val="0"/>
          <w:sz w:val="26"/>
          <w:szCs w:val="26"/>
        </w:rPr>
        <w:t>осмотры</w:t>
      </w:r>
      <w:r w:rsidR="00A0467F" w:rsidRPr="000D03C8">
        <w:rPr>
          <w:snapToGrid w:val="0"/>
          <w:sz w:val="26"/>
          <w:szCs w:val="26"/>
        </w:rPr>
        <w:t>, выпол</w:t>
      </w:r>
      <w:r w:rsidR="009E06B4" w:rsidRPr="000D03C8">
        <w:rPr>
          <w:snapToGrid w:val="0"/>
          <w:sz w:val="26"/>
          <w:szCs w:val="26"/>
        </w:rPr>
        <w:t>нять по согласованию с тренером(</w:t>
      </w:r>
      <w:r w:rsidR="009E0ADD" w:rsidRPr="000D03C8">
        <w:rPr>
          <w:snapToGrid w:val="0"/>
          <w:sz w:val="26"/>
          <w:szCs w:val="26"/>
        </w:rPr>
        <w:t>тренерами</w:t>
      </w:r>
      <w:r w:rsidR="009E06B4" w:rsidRPr="000D03C8">
        <w:rPr>
          <w:snapToGrid w:val="0"/>
          <w:sz w:val="26"/>
          <w:szCs w:val="26"/>
        </w:rPr>
        <w:t>)</w:t>
      </w:r>
      <w:r w:rsidR="009E0ADD" w:rsidRPr="000D03C8">
        <w:rPr>
          <w:snapToGrid w:val="0"/>
          <w:sz w:val="26"/>
          <w:szCs w:val="26"/>
        </w:rPr>
        <w:t xml:space="preserve"> указания врача;</w:t>
      </w:r>
    </w:p>
    <w:p w:rsidR="009E0ADD" w:rsidRPr="000D03C8" w:rsidRDefault="006E0D6A" w:rsidP="00A10CB4">
      <w:pPr>
        <w:pStyle w:val="10"/>
        <w:tabs>
          <w:tab w:val="left" w:pos="0"/>
          <w:tab w:val="left" w:pos="180"/>
          <w:tab w:val="left" w:pos="540"/>
          <w:tab w:val="left" w:pos="567"/>
        </w:tabs>
        <w:spacing w:before="120" w:after="120"/>
        <w:jc w:val="both"/>
        <w:rPr>
          <w:snapToGrid w:val="0"/>
          <w:sz w:val="26"/>
          <w:szCs w:val="26"/>
        </w:rPr>
      </w:pPr>
      <w:r w:rsidRPr="000D03C8">
        <w:rPr>
          <w:snapToGrid w:val="0"/>
          <w:sz w:val="26"/>
          <w:szCs w:val="26"/>
        </w:rPr>
        <w:t>2.4</w:t>
      </w:r>
      <w:r w:rsidRPr="000D03C8">
        <w:rPr>
          <w:snapToGrid w:val="0"/>
          <w:sz w:val="26"/>
          <w:szCs w:val="26"/>
        </w:rPr>
        <w:tab/>
        <w:t>б</w:t>
      </w:r>
      <w:r w:rsidR="009E0ADD" w:rsidRPr="000D03C8">
        <w:rPr>
          <w:snapToGrid w:val="0"/>
          <w:sz w:val="26"/>
          <w:szCs w:val="26"/>
        </w:rPr>
        <w:t xml:space="preserve">ережно относиться к имуществу </w:t>
      </w:r>
      <w:r w:rsidR="00A0467F" w:rsidRPr="000D03C8">
        <w:rPr>
          <w:snapToGrid w:val="0"/>
          <w:sz w:val="26"/>
          <w:szCs w:val="26"/>
        </w:rPr>
        <w:t>хоккейной школы</w:t>
      </w:r>
      <w:r w:rsidR="009E0ADD" w:rsidRPr="000D03C8">
        <w:rPr>
          <w:snapToGrid w:val="0"/>
          <w:sz w:val="26"/>
          <w:szCs w:val="26"/>
        </w:rPr>
        <w:t>;</w:t>
      </w:r>
    </w:p>
    <w:p w:rsidR="009E0ADD" w:rsidRPr="000D03C8" w:rsidRDefault="00B64ACD" w:rsidP="00A10CB4">
      <w:pPr>
        <w:pStyle w:val="10"/>
        <w:tabs>
          <w:tab w:val="left" w:pos="0"/>
          <w:tab w:val="left" w:pos="180"/>
          <w:tab w:val="left" w:pos="540"/>
          <w:tab w:val="left" w:pos="567"/>
        </w:tabs>
        <w:spacing w:before="120" w:after="120"/>
        <w:jc w:val="both"/>
        <w:rPr>
          <w:snapToGrid w:val="0"/>
          <w:sz w:val="26"/>
          <w:szCs w:val="26"/>
        </w:rPr>
      </w:pPr>
      <w:r w:rsidRPr="000D03C8">
        <w:rPr>
          <w:snapToGrid w:val="0"/>
          <w:sz w:val="26"/>
          <w:szCs w:val="26"/>
        </w:rPr>
        <w:t>2.5</w:t>
      </w:r>
      <w:r w:rsidRPr="000D03C8">
        <w:rPr>
          <w:snapToGrid w:val="0"/>
          <w:sz w:val="26"/>
          <w:szCs w:val="26"/>
        </w:rPr>
        <w:tab/>
      </w:r>
      <w:r w:rsidR="006E0D6A" w:rsidRPr="000D03C8">
        <w:rPr>
          <w:snapToGrid w:val="0"/>
          <w:sz w:val="26"/>
          <w:szCs w:val="26"/>
        </w:rPr>
        <w:t>н</w:t>
      </w:r>
      <w:r w:rsidR="009E0ADD" w:rsidRPr="000D03C8">
        <w:rPr>
          <w:snapToGrid w:val="0"/>
          <w:sz w:val="26"/>
          <w:szCs w:val="26"/>
        </w:rPr>
        <w:t>езамедлительно сообщать руководителям или иным ответственным должностным</w:t>
      </w:r>
      <w:r w:rsidR="004133E9">
        <w:rPr>
          <w:snapToGrid w:val="0"/>
          <w:sz w:val="26"/>
          <w:szCs w:val="26"/>
        </w:rPr>
        <w:t xml:space="preserve"> лицам</w:t>
      </w:r>
      <w:r w:rsidR="00A0467F" w:rsidRPr="000D03C8">
        <w:rPr>
          <w:snapToGrid w:val="0"/>
          <w:sz w:val="26"/>
          <w:szCs w:val="26"/>
        </w:rPr>
        <w:t>хоккейной школы</w:t>
      </w:r>
      <w:r w:rsidR="009E0ADD" w:rsidRPr="000D03C8">
        <w:rPr>
          <w:snapToGrid w:val="0"/>
          <w:sz w:val="26"/>
          <w:szCs w:val="26"/>
        </w:rPr>
        <w:t>, ли</w:t>
      </w:r>
      <w:r w:rsidR="004133E9">
        <w:rPr>
          <w:snapToGrid w:val="0"/>
          <w:sz w:val="26"/>
          <w:szCs w:val="26"/>
        </w:rPr>
        <w:t>бо своему тренеру(</w:t>
      </w:r>
      <w:r w:rsidR="009E0ADD" w:rsidRPr="000D03C8">
        <w:rPr>
          <w:snapToGrid w:val="0"/>
          <w:sz w:val="26"/>
          <w:szCs w:val="26"/>
        </w:rPr>
        <w:t>тренерам</w:t>
      </w:r>
      <w:r w:rsidR="004133E9">
        <w:rPr>
          <w:snapToGrid w:val="0"/>
          <w:sz w:val="26"/>
          <w:szCs w:val="26"/>
        </w:rPr>
        <w:t>)</w:t>
      </w:r>
      <w:r w:rsidR="009E0ADD" w:rsidRPr="000D03C8">
        <w:rPr>
          <w:snapToGrid w:val="0"/>
          <w:sz w:val="26"/>
          <w:szCs w:val="26"/>
        </w:rPr>
        <w:t xml:space="preserve"> о возникновении при прохождении спортивной подготовкиситуаций, представляющих угрозу жизни или здоровью этого лица либо жизни или здоровью иных лиц, в том числе о неисправностях используемых оборудования и спортивного инвентаря, заболеваниях и травмах, а также о нарушениях общественного порядка при прохождении спортивной подготовки;</w:t>
      </w:r>
    </w:p>
    <w:p w:rsidR="009E0ADD" w:rsidRPr="000D03C8" w:rsidRDefault="00B64ACD" w:rsidP="00A10CB4">
      <w:pPr>
        <w:pStyle w:val="10"/>
        <w:tabs>
          <w:tab w:val="left" w:pos="0"/>
          <w:tab w:val="left" w:pos="180"/>
          <w:tab w:val="left" w:pos="540"/>
          <w:tab w:val="left" w:pos="567"/>
        </w:tabs>
        <w:spacing w:before="120" w:after="120"/>
        <w:jc w:val="both"/>
        <w:rPr>
          <w:snapToGrid w:val="0"/>
          <w:sz w:val="26"/>
          <w:szCs w:val="26"/>
        </w:rPr>
      </w:pPr>
      <w:r w:rsidRPr="000D03C8">
        <w:rPr>
          <w:snapToGrid w:val="0"/>
          <w:sz w:val="26"/>
          <w:szCs w:val="26"/>
        </w:rPr>
        <w:t>2.6</w:t>
      </w:r>
      <w:r w:rsidRPr="000D03C8">
        <w:rPr>
          <w:snapToGrid w:val="0"/>
          <w:sz w:val="26"/>
          <w:szCs w:val="26"/>
        </w:rPr>
        <w:tab/>
      </w:r>
      <w:r w:rsidR="006E0D6A" w:rsidRPr="000D03C8">
        <w:rPr>
          <w:snapToGrid w:val="0"/>
          <w:sz w:val="26"/>
          <w:szCs w:val="26"/>
        </w:rPr>
        <w:t>и</w:t>
      </w:r>
      <w:r w:rsidR="009E0ADD" w:rsidRPr="000D03C8">
        <w:rPr>
          <w:snapToGrid w:val="0"/>
          <w:sz w:val="26"/>
          <w:szCs w:val="26"/>
        </w:rPr>
        <w:t xml:space="preserve">сполнять иные обязанности в соответствии с законодательством о физической культуре и спорте, учредительными документами и локальными нормативными актами </w:t>
      </w:r>
      <w:r w:rsidR="00A0467F" w:rsidRPr="000D03C8">
        <w:rPr>
          <w:snapToGrid w:val="0"/>
          <w:sz w:val="26"/>
          <w:szCs w:val="26"/>
        </w:rPr>
        <w:t>хоккейной школы</w:t>
      </w:r>
      <w:r w:rsidR="009E0ADD" w:rsidRPr="000D03C8">
        <w:rPr>
          <w:snapToGrid w:val="0"/>
          <w:sz w:val="26"/>
          <w:szCs w:val="26"/>
        </w:rPr>
        <w:t>, договором оказания услуг по спортивной подготовке.</w:t>
      </w:r>
    </w:p>
    <w:p w:rsidR="002811F2" w:rsidRPr="000D03C8" w:rsidRDefault="00A0467F" w:rsidP="00A10CB4">
      <w:pPr>
        <w:pStyle w:val="1"/>
        <w:tabs>
          <w:tab w:val="left" w:pos="567"/>
        </w:tabs>
        <w:spacing w:before="120" w:after="120"/>
        <w:rPr>
          <w:rFonts w:ascii="Times New Roman" w:hAnsi="Times New Roman"/>
          <w:b/>
          <w:sz w:val="26"/>
          <w:szCs w:val="26"/>
        </w:rPr>
      </w:pPr>
      <w:bookmarkStart w:id="6" w:name="_Toc234580225"/>
      <w:r w:rsidRPr="000D03C8">
        <w:rPr>
          <w:rFonts w:ascii="Times New Roman" w:hAnsi="Times New Roman"/>
          <w:b/>
          <w:sz w:val="26"/>
          <w:szCs w:val="26"/>
        </w:rPr>
        <w:t xml:space="preserve">Статья </w:t>
      </w:r>
      <w:r w:rsidR="00BB71F8" w:rsidRPr="000D03C8">
        <w:rPr>
          <w:rFonts w:ascii="Times New Roman" w:hAnsi="Times New Roman"/>
          <w:b/>
          <w:sz w:val="26"/>
          <w:szCs w:val="26"/>
        </w:rPr>
        <w:t>5</w:t>
      </w:r>
      <w:r w:rsidRPr="000D03C8">
        <w:rPr>
          <w:rFonts w:ascii="Times New Roman" w:hAnsi="Times New Roman"/>
          <w:b/>
          <w:sz w:val="26"/>
          <w:szCs w:val="26"/>
        </w:rPr>
        <w:t>.</w:t>
      </w:r>
      <w:r w:rsidRPr="000D03C8">
        <w:rPr>
          <w:rFonts w:ascii="Times New Roman" w:hAnsi="Times New Roman"/>
          <w:b/>
          <w:sz w:val="26"/>
          <w:szCs w:val="26"/>
        </w:rPr>
        <w:tab/>
        <w:t>Регистрация хоккеистов</w:t>
      </w:r>
      <w:bookmarkEnd w:id="6"/>
    </w:p>
    <w:p w:rsidR="002811F2" w:rsidRPr="000D03C8" w:rsidRDefault="002811F2" w:rsidP="005959EA">
      <w:pPr>
        <w:pStyle w:val="ac"/>
        <w:numPr>
          <w:ilvl w:val="0"/>
          <w:numId w:val="3"/>
        </w:numPr>
        <w:tabs>
          <w:tab w:val="left" w:pos="567"/>
          <w:tab w:val="left" w:pos="1134"/>
        </w:tabs>
        <w:spacing w:before="120" w:after="120"/>
        <w:ind w:left="0" w:firstLine="0"/>
        <w:contextualSpacing w:val="0"/>
        <w:jc w:val="both"/>
        <w:rPr>
          <w:sz w:val="26"/>
          <w:szCs w:val="26"/>
        </w:rPr>
      </w:pPr>
      <w:r w:rsidRPr="000D03C8">
        <w:rPr>
          <w:sz w:val="26"/>
          <w:szCs w:val="26"/>
        </w:rPr>
        <w:t xml:space="preserve">В целях </w:t>
      </w:r>
      <w:r w:rsidR="00A0467F" w:rsidRPr="000D03C8">
        <w:rPr>
          <w:sz w:val="26"/>
          <w:szCs w:val="26"/>
        </w:rPr>
        <w:t>упорядочения информации о хоккеистах</w:t>
      </w:r>
      <w:r w:rsidR="00EC2DE7" w:rsidRPr="000D03C8">
        <w:rPr>
          <w:sz w:val="26"/>
          <w:szCs w:val="26"/>
        </w:rPr>
        <w:t xml:space="preserve"> и их</w:t>
      </w:r>
      <w:r w:rsidR="00F62500" w:rsidRPr="000D03C8">
        <w:rPr>
          <w:sz w:val="26"/>
          <w:szCs w:val="26"/>
        </w:rPr>
        <w:t xml:space="preserve"> переход</w:t>
      </w:r>
      <w:r w:rsidR="0070217E" w:rsidRPr="000D03C8">
        <w:rPr>
          <w:sz w:val="26"/>
          <w:szCs w:val="26"/>
        </w:rPr>
        <w:t>ах</w:t>
      </w:r>
      <w:r w:rsidR="004133E9">
        <w:rPr>
          <w:sz w:val="26"/>
          <w:szCs w:val="26"/>
        </w:rPr>
        <w:t>,</w:t>
      </w:r>
      <w:r w:rsidR="00A0467F" w:rsidRPr="000D03C8">
        <w:rPr>
          <w:sz w:val="26"/>
          <w:szCs w:val="26"/>
        </w:rPr>
        <w:t>ФХР проводит регистрацию хоккеистов и ведет соответствующий реестр. Реестр х</w:t>
      </w:r>
      <w:r w:rsidR="00F62500" w:rsidRPr="000D03C8">
        <w:rPr>
          <w:sz w:val="26"/>
          <w:szCs w:val="26"/>
        </w:rPr>
        <w:t xml:space="preserve">оккеистов ведется </w:t>
      </w:r>
      <w:r w:rsidR="008B3212" w:rsidRPr="000D03C8">
        <w:rPr>
          <w:sz w:val="26"/>
          <w:szCs w:val="26"/>
        </w:rPr>
        <w:t>в электронном виде</w:t>
      </w:r>
      <w:r w:rsidR="00F62500" w:rsidRPr="000D03C8">
        <w:rPr>
          <w:sz w:val="26"/>
          <w:szCs w:val="26"/>
        </w:rPr>
        <w:t>.</w:t>
      </w:r>
    </w:p>
    <w:p w:rsidR="00F62500" w:rsidRPr="000D03C8" w:rsidRDefault="00F62500" w:rsidP="005959EA">
      <w:pPr>
        <w:pStyle w:val="ac"/>
        <w:numPr>
          <w:ilvl w:val="0"/>
          <w:numId w:val="3"/>
        </w:numPr>
        <w:tabs>
          <w:tab w:val="left" w:pos="567"/>
          <w:tab w:val="left" w:pos="1134"/>
        </w:tabs>
        <w:spacing w:before="120" w:after="120"/>
        <w:ind w:left="0" w:firstLine="0"/>
        <w:contextualSpacing w:val="0"/>
        <w:jc w:val="both"/>
        <w:rPr>
          <w:sz w:val="26"/>
          <w:szCs w:val="26"/>
        </w:rPr>
      </w:pPr>
      <w:r w:rsidRPr="000D03C8">
        <w:rPr>
          <w:sz w:val="26"/>
          <w:szCs w:val="26"/>
        </w:rPr>
        <w:t xml:space="preserve">За ведение </w:t>
      </w:r>
      <w:r w:rsidR="00A0467F" w:rsidRPr="000D03C8">
        <w:rPr>
          <w:sz w:val="26"/>
          <w:szCs w:val="26"/>
        </w:rPr>
        <w:t>общей базы реестра хоккеистов отвечает уполномоченное структурное подразделение ФХР, которое вправе запрашивать в хоккейных школах, региональных федерациях хоккея, МКЦ ФХР сведения о хоккеистах и хоккейных школах согласно приложени</w:t>
      </w:r>
      <w:r w:rsidR="006D5ED6" w:rsidRPr="000D03C8">
        <w:rPr>
          <w:sz w:val="26"/>
          <w:szCs w:val="26"/>
        </w:rPr>
        <w:t>ям</w:t>
      </w:r>
      <w:r w:rsidR="00B77F00" w:rsidRPr="000D03C8">
        <w:rPr>
          <w:sz w:val="26"/>
          <w:szCs w:val="26"/>
        </w:rPr>
        <w:t xml:space="preserve"> № </w:t>
      </w:r>
      <w:r w:rsidR="0087617D" w:rsidRPr="000D03C8">
        <w:rPr>
          <w:sz w:val="26"/>
          <w:szCs w:val="26"/>
        </w:rPr>
        <w:t xml:space="preserve">1 </w:t>
      </w:r>
      <w:r w:rsidR="006D5ED6" w:rsidRPr="000D03C8">
        <w:rPr>
          <w:sz w:val="26"/>
          <w:szCs w:val="26"/>
        </w:rPr>
        <w:t xml:space="preserve">и № 2 </w:t>
      </w:r>
      <w:r w:rsidR="00A0467F" w:rsidRPr="000D03C8">
        <w:rPr>
          <w:sz w:val="26"/>
          <w:szCs w:val="26"/>
        </w:rPr>
        <w:t>к настоящему положению.</w:t>
      </w:r>
    </w:p>
    <w:p w:rsidR="001B59E2" w:rsidRPr="000D03C8" w:rsidRDefault="00A0467F" w:rsidP="005959EA">
      <w:pPr>
        <w:pStyle w:val="ac"/>
        <w:numPr>
          <w:ilvl w:val="0"/>
          <w:numId w:val="3"/>
        </w:numPr>
        <w:tabs>
          <w:tab w:val="left" w:pos="567"/>
        </w:tabs>
        <w:spacing w:before="120" w:after="120"/>
        <w:ind w:left="0" w:firstLine="0"/>
        <w:contextualSpacing w:val="0"/>
        <w:jc w:val="both"/>
        <w:rPr>
          <w:sz w:val="26"/>
          <w:szCs w:val="26"/>
        </w:rPr>
      </w:pPr>
      <w:r w:rsidRPr="000D03C8">
        <w:rPr>
          <w:sz w:val="26"/>
          <w:szCs w:val="26"/>
        </w:rPr>
        <w:t xml:space="preserve">МКЦ ФХР </w:t>
      </w:r>
      <w:r w:rsidR="00CB0559" w:rsidRPr="000D03C8">
        <w:rPr>
          <w:sz w:val="26"/>
          <w:szCs w:val="26"/>
        </w:rPr>
        <w:t xml:space="preserve">отвечает за ведение </w:t>
      </w:r>
      <w:r w:rsidR="006D5ED6" w:rsidRPr="000D03C8">
        <w:rPr>
          <w:sz w:val="26"/>
          <w:szCs w:val="26"/>
        </w:rPr>
        <w:t>меж</w:t>
      </w:r>
      <w:r w:rsidRPr="000D03C8">
        <w:rPr>
          <w:sz w:val="26"/>
          <w:szCs w:val="26"/>
        </w:rPr>
        <w:t>региональной базы реестра хоккеистов на основании данных, предоставленных хоккейными школами и (или) региональными федерациями хоккея</w:t>
      </w:r>
      <w:r w:rsidR="00A84AEC" w:rsidRPr="000D03C8">
        <w:rPr>
          <w:sz w:val="26"/>
          <w:szCs w:val="26"/>
        </w:rPr>
        <w:t>, проведение процедуры регистрации, внесение в нее изменений и дополнений</w:t>
      </w:r>
      <w:r w:rsidR="00994984" w:rsidRPr="000D03C8">
        <w:rPr>
          <w:sz w:val="26"/>
          <w:szCs w:val="26"/>
        </w:rPr>
        <w:t xml:space="preserve">, а также передачу </w:t>
      </w:r>
      <w:r w:rsidR="00F76518" w:rsidRPr="000D03C8">
        <w:rPr>
          <w:sz w:val="26"/>
          <w:szCs w:val="26"/>
        </w:rPr>
        <w:t xml:space="preserve">сведений </w:t>
      </w:r>
      <w:r w:rsidRPr="000D03C8">
        <w:rPr>
          <w:sz w:val="26"/>
          <w:szCs w:val="26"/>
        </w:rPr>
        <w:t xml:space="preserve">в ФХР в установленные настоящим положением </w:t>
      </w:r>
      <w:r w:rsidR="00C73A50" w:rsidRPr="000D03C8">
        <w:rPr>
          <w:sz w:val="26"/>
          <w:szCs w:val="26"/>
        </w:rPr>
        <w:t>порядке и сроки</w:t>
      </w:r>
      <w:r w:rsidR="006D5ED6" w:rsidRPr="000D03C8">
        <w:rPr>
          <w:sz w:val="26"/>
          <w:szCs w:val="26"/>
        </w:rPr>
        <w:t xml:space="preserve">согласно распределению </w:t>
      </w:r>
      <w:r w:rsidR="00C73A50" w:rsidRPr="000D03C8">
        <w:rPr>
          <w:sz w:val="26"/>
          <w:szCs w:val="26"/>
        </w:rPr>
        <w:t>региональных федераций хоккея</w:t>
      </w:r>
      <w:r w:rsidRPr="000D03C8">
        <w:rPr>
          <w:sz w:val="26"/>
          <w:szCs w:val="26"/>
        </w:rPr>
        <w:t xml:space="preserve"> по МКЦ ФХР</w:t>
      </w:r>
      <w:r w:rsidR="00A84AEC" w:rsidRPr="000D03C8">
        <w:rPr>
          <w:sz w:val="26"/>
          <w:szCs w:val="26"/>
        </w:rPr>
        <w:t>.</w:t>
      </w:r>
    </w:p>
    <w:p w:rsidR="00C73A50" w:rsidRPr="000D03C8" w:rsidRDefault="00C73A50" w:rsidP="005959EA">
      <w:pPr>
        <w:pStyle w:val="ac"/>
        <w:numPr>
          <w:ilvl w:val="0"/>
          <w:numId w:val="3"/>
        </w:numPr>
        <w:tabs>
          <w:tab w:val="left" w:pos="567"/>
        </w:tabs>
        <w:spacing w:before="120" w:after="120"/>
        <w:ind w:left="0" w:firstLine="0"/>
        <w:contextualSpacing w:val="0"/>
        <w:jc w:val="both"/>
        <w:rPr>
          <w:sz w:val="26"/>
          <w:szCs w:val="26"/>
        </w:rPr>
      </w:pPr>
      <w:r w:rsidRPr="000D03C8">
        <w:rPr>
          <w:snapToGrid w:val="0"/>
          <w:sz w:val="26"/>
          <w:szCs w:val="26"/>
        </w:rPr>
        <w:t xml:space="preserve">Предусматривается два вида регистрации: первоначальная и очередная. </w:t>
      </w:r>
    </w:p>
    <w:p w:rsidR="00C73A50" w:rsidRPr="000D03C8" w:rsidRDefault="00A0467F" w:rsidP="005959EA">
      <w:pPr>
        <w:pStyle w:val="ac"/>
        <w:numPr>
          <w:ilvl w:val="0"/>
          <w:numId w:val="3"/>
        </w:numPr>
        <w:tabs>
          <w:tab w:val="left" w:pos="540"/>
          <w:tab w:val="left" w:pos="567"/>
        </w:tabs>
        <w:spacing w:before="120" w:after="120"/>
        <w:ind w:left="0" w:firstLine="0"/>
        <w:contextualSpacing w:val="0"/>
        <w:jc w:val="both"/>
        <w:rPr>
          <w:snapToGrid w:val="0"/>
          <w:sz w:val="26"/>
          <w:szCs w:val="26"/>
        </w:rPr>
      </w:pPr>
      <w:r w:rsidRPr="000D03C8">
        <w:rPr>
          <w:snapToGrid w:val="0"/>
          <w:sz w:val="26"/>
          <w:szCs w:val="26"/>
        </w:rPr>
        <w:t>Первоначальная регистрация хоккеиста предусматривает:</w:t>
      </w:r>
    </w:p>
    <w:p w:rsidR="00C73A50" w:rsidRPr="000D03C8" w:rsidRDefault="006E0D6A" w:rsidP="00A10CB4">
      <w:pPr>
        <w:tabs>
          <w:tab w:val="left" w:pos="567"/>
        </w:tabs>
        <w:spacing w:before="120" w:after="120"/>
        <w:jc w:val="both"/>
        <w:rPr>
          <w:snapToGrid w:val="0"/>
          <w:sz w:val="26"/>
          <w:szCs w:val="26"/>
        </w:rPr>
      </w:pPr>
      <w:r w:rsidRPr="000D03C8">
        <w:rPr>
          <w:snapToGrid w:val="0"/>
          <w:sz w:val="26"/>
          <w:szCs w:val="26"/>
        </w:rPr>
        <w:t>5</w:t>
      </w:r>
      <w:r w:rsidR="007C05AC" w:rsidRPr="000D03C8">
        <w:rPr>
          <w:snapToGrid w:val="0"/>
          <w:sz w:val="26"/>
          <w:szCs w:val="26"/>
        </w:rPr>
        <w:t>.1</w:t>
      </w:r>
      <w:r w:rsidR="007C05AC" w:rsidRPr="000D03C8">
        <w:rPr>
          <w:snapToGrid w:val="0"/>
          <w:sz w:val="26"/>
          <w:szCs w:val="26"/>
        </w:rPr>
        <w:tab/>
      </w:r>
      <w:r w:rsidRPr="000D03C8">
        <w:rPr>
          <w:snapToGrid w:val="0"/>
          <w:sz w:val="26"/>
          <w:szCs w:val="26"/>
        </w:rPr>
        <w:t>п</w:t>
      </w:r>
      <w:r w:rsidR="00C73A50" w:rsidRPr="000D03C8">
        <w:rPr>
          <w:snapToGrid w:val="0"/>
          <w:sz w:val="26"/>
          <w:szCs w:val="26"/>
        </w:rPr>
        <w:t>ри</w:t>
      </w:r>
      <w:r w:rsidR="00A0467F" w:rsidRPr="000D03C8">
        <w:rPr>
          <w:snapToGrid w:val="0"/>
          <w:sz w:val="26"/>
          <w:szCs w:val="26"/>
        </w:rPr>
        <w:t>своение хоккеисту идентификационного номера;</w:t>
      </w:r>
    </w:p>
    <w:p w:rsidR="00C73A50" w:rsidRPr="000D03C8" w:rsidRDefault="006E0D6A" w:rsidP="00A10CB4">
      <w:pPr>
        <w:tabs>
          <w:tab w:val="left" w:pos="567"/>
        </w:tabs>
        <w:spacing w:before="120" w:after="120"/>
        <w:jc w:val="both"/>
        <w:rPr>
          <w:snapToGrid w:val="0"/>
          <w:sz w:val="26"/>
          <w:szCs w:val="26"/>
        </w:rPr>
      </w:pPr>
      <w:r w:rsidRPr="000D03C8">
        <w:rPr>
          <w:snapToGrid w:val="0"/>
          <w:sz w:val="26"/>
          <w:szCs w:val="26"/>
        </w:rPr>
        <w:t>5.2</w:t>
      </w:r>
      <w:r w:rsidRPr="000D03C8">
        <w:rPr>
          <w:snapToGrid w:val="0"/>
          <w:sz w:val="26"/>
          <w:szCs w:val="26"/>
        </w:rPr>
        <w:tab/>
        <w:t>з</w:t>
      </w:r>
      <w:r w:rsidR="00A0467F" w:rsidRPr="000D03C8">
        <w:rPr>
          <w:snapToGrid w:val="0"/>
          <w:sz w:val="26"/>
          <w:szCs w:val="26"/>
        </w:rPr>
        <w:t>анесение персональных данных (включая фотографию) о хоккеисте в реестр хоккеистов;</w:t>
      </w:r>
    </w:p>
    <w:p w:rsidR="00C73A50" w:rsidRPr="000D03C8" w:rsidRDefault="006E0D6A" w:rsidP="00A10CB4">
      <w:pPr>
        <w:pStyle w:val="10"/>
        <w:tabs>
          <w:tab w:val="left" w:pos="567"/>
        </w:tabs>
        <w:spacing w:before="120" w:after="120"/>
        <w:jc w:val="both"/>
        <w:rPr>
          <w:snapToGrid w:val="0"/>
          <w:sz w:val="26"/>
          <w:szCs w:val="26"/>
        </w:rPr>
      </w:pPr>
      <w:r w:rsidRPr="000D03C8">
        <w:rPr>
          <w:snapToGrid w:val="0"/>
          <w:sz w:val="26"/>
          <w:szCs w:val="26"/>
        </w:rPr>
        <w:t>5</w:t>
      </w:r>
      <w:r w:rsidR="007C05AC" w:rsidRPr="000D03C8">
        <w:rPr>
          <w:snapToGrid w:val="0"/>
          <w:sz w:val="26"/>
          <w:szCs w:val="26"/>
        </w:rPr>
        <w:t>.3</w:t>
      </w:r>
      <w:r w:rsidR="007C05AC" w:rsidRPr="000D03C8">
        <w:rPr>
          <w:snapToGrid w:val="0"/>
          <w:sz w:val="26"/>
          <w:szCs w:val="26"/>
        </w:rPr>
        <w:tab/>
      </w:r>
      <w:r w:rsidRPr="000D03C8">
        <w:rPr>
          <w:snapToGrid w:val="0"/>
          <w:sz w:val="26"/>
          <w:szCs w:val="26"/>
        </w:rPr>
        <w:t>п</w:t>
      </w:r>
      <w:r w:rsidR="00A0467F" w:rsidRPr="000D03C8">
        <w:rPr>
          <w:snapToGrid w:val="0"/>
          <w:sz w:val="26"/>
          <w:szCs w:val="26"/>
        </w:rPr>
        <w:t>олучение хоккеистом соответствующего учетной карточки</w:t>
      </w:r>
      <w:r w:rsidR="007C05AC" w:rsidRPr="000D03C8">
        <w:rPr>
          <w:snapToGrid w:val="0"/>
          <w:sz w:val="26"/>
          <w:szCs w:val="26"/>
        </w:rPr>
        <w:t>, подтверждающей</w:t>
      </w:r>
      <w:r w:rsidR="00C73A50" w:rsidRPr="000D03C8">
        <w:rPr>
          <w:snapToGrid w:val="0"/>
          <w:sz w:val="26"/>
          <w:szCs w:val="26"/>
        </w:rPr>
        <w:t xml:space="preserve"> его регистрацию.</w:t>
      </w:r>
    </w:p>
    <w:p w:rsidR="0087617D" w:rsidRPr="000D03C8" w:rsidRDefault="0087617D" w:rsidP="005959EA">
      <w:pPr>
        <w:pStyle w:val="10"/>
        <w:numPr>
          <w:ilvl w:val="0"/>
          <w:numId w:val="3"/>
        </w:numPr>
        <w:tabs>
          <w:tab w:val="left" w:pos="540"/>
          <w:tab w:val="left" w:pos="567"/>
          <w:tab w:val="left" w:pos="1080"/>
        </w:tabs>
        <w:spacing w:before="120" w:after="120"/>
        <w:ind w:left="0" w:firstLine="0"/>
        <w:jc w:val="both"/>
        <w:rPr>
          <w:snapToGrid w:val="0"/>
          <w:sz w:val="26"/>
          <w:szCs w:val="26"/>
        </w:rPr>
      </w:pPr>
      <w:r w:rsidRPr="000D03C8">
        <w:rPr>
          <w:snapToGrid w:val="0"/>
          <w:sz w:val="26"/>
          <w:szCs w:val="26"/>
        </w:rPr>
        <w:t>Идентификационный номер включ</w:t>
      </w:r>
      <w:r w:rsidR="00A0467F" w:rsidRPr="000D03C8">
        <w:rPr>
          <w:snapToGrid w:val="0"/>
          <w:sz w:val="26"/>
          <w:szCs w:val="26"/>
        </w:rPr>
        <w:t>ает в себя номер соответствующего МКЦ ФХР, который проводил первоначальную регистрацию, который указывается в самом начале. Номера МКЦ ФХР определяются в следующем порядке: МКЦ</w:t>
      </w:r>
      <w:r w:rsidR="006E0D6A" w:rsidRPr="000D03C8">
        <w:rPr>
          <w:snapToGrid w:val="0"/>
          <w:sz w:val="26"/>
          <w:szCs w:val="26"/>
        </w:rPr>
        <w:t xml:space="preserve"> «М</w:t>
      </w:r>
      <w:r w:rsidR="00A0467F" w:rsidRPr="000D03C8">
        <w:rPr>
          <w:snapToGrid w:val="0"/>
          <w:sz w:val="26"/>
          <w:szCs w:val="26"/>
        </w:rPr>
        <w:t>осква» - 01; МКЦ</w:t>
      </w:r>
      <w:r w:rsidR="006E0D6A" w:rsidRPr="000D03C8">
        <w:rPr>
          <w:snapToGrid w:val="0"/>
          <w:sz w:val="26"/>
          <w:szCs w:val="26"/>
        </w:rPr>
        <w:t xml:space="preserve"> «Ц</w:t>
      </w:r>
      <w:r w:rsidR="00A0467F" w:rsidRPr="000D03C8">
        <w:rPr>
          <w:snapToGrid w:val="0"/>
          <w:sz w:val="26"/>
          <w:szCs w:val="26"/>
        </w:rPr>
        <w:t>ентр» - 02; МКЦ</w:t>
      </w:r>
      <w:r w:rsidR="006E0D6A" w:rsidRPr="000D03C8">
        <w:rPr>
          <w:snapToGrid w:val="0"/>
          <w:sz w:val="26"/>
          <w:szCs w:val="26"/>
        </w:rPr>
        <w:t xml:space="preserve"> «С</w:t>
      </w:r>
      <w:r w:rsidR="00A0467F" w:rsidRPr="000D03C8">
        <w:rPr>
          <w:snapToGrid w:val="0"/>
          <w:sz w:val="26"/>
          <w:szCs w:val="26"/>
        </w:rPr>
        <w:t>еверо-запад» - 03; МКЦ</w:t>
      </w:r>
      <w:r w:rsidR="006E0D6A" w:rsidRPr="000D03C8">
        <w:rPr>
          <w:snapToGrid w:val="0"/>
          <w:sz w:val="26"/>
          <w:szCs w:val="26"/>
        </w:rPr>
        <w:t xml:space="preserve"> «П</w:t>
      </w:r>
      <w:r w:rsidR="00A0467F" w:rsidRPr="000D03C8">
        <w:rPr>
          <w:snapToGrid w:val="0"/>
          <w:sz w:val="26"/>
          <w:szCs w:val="26"/>
        </w:rPr>
        <w:t xml:space="preserve">оволжье» - </w:t>
      </w:r>
      <w:r w:rsidR="00A0467F" w:rsidRPr="000D03C8">
        <w:rPr>
          <w:snapToGrid w:val="0"/>
          <w:sz w:val="26"/>
          <w:szCs w:val="26"/>
        </w:rPr>
        <w:lastRenderedPageBreak/>
        <w:t>04; МКЦ</w:t>
      </w:r>
      <w:r w:rsidR="006E0D6A" w:rsidRPr="000D03C8">
        <w:rPr>
          <w:snapToGrid w:val="0"/>
          <w:sz w:val="26"/>
          <w:szCs w:val="26"/>
        </w:rPr>
        <w:t xml:space="preserve"> «У</w:t>
      </w:r>
      <w:r w:rsidR="00A0467F" w:rsidRPr="000D03C8">
        <w:rPr>
          <w:snapToGrid w:val="0"/>
          <w:sz w:val="26"/>
          <w:szCs w:val="26"/>
        </w:rPr>
        <w:t>рал-</w:t>
      </w:r>
      <w:r w:rsidR="006E0D6A" w:rsidRPr="000D03C8">
        <w:rPr>
          <w:snapToGrid w:val="0"/>
          <w:sz w:val="26"/>
          <w:szCs w:val="26"/>
        </w:rPr>
        <w:t>Западная С</w:t>
      </w:r>
      <w:r w:rsidR="00A0467F" w:rsidRPr="000D03C8">
        <w:rPr>
          <w:snapToGrid w:val="0"/>
          <w:sz w:val="26"/>
          <w:szCs w:val="26"/>
        </w:rPr>
        <w:t>ибирь» - 05; МКЦ «</w:t>
      </w:r>
      <w:r w:rsidR="006E0D6A" w:rsidRPr="000D03C8">
        <w:rPr>
          <w:snapToGrid w:val="0"/>
          <w:sz w:val="26"/>
          <w:szCs w:val="26"/>
        </w:rPr>
        <w:t>Сибирь-Д</w:t>
      </w:r>
      <w:r w:rsidR="00A0467F" w:rsidRPr="000D03C8">
        <w:rPr>
          <w:snapToGrid w:val="0"/>
          <w:sz w:val="26"/>
          <w:szCs w:val="26"/>
        </w:rPr>
        <w:t>альний восток» - 06</w:t>
      </w:r>
      <w:r w:rsidR="00AB31E3" w:rsidRPr="000D03C8">
        <w:rPr>
          <w:snapToGrid w:val="0"/>
          <w:sz w:val="26"/>
          <w:szCs w:val="26"/>
        </w:rPr>
        <w:t>; МКЦ «Юг» - 07</w:t>
      </w:r>
      <w:r w:rsidR="00135227">
        <w:rPr>
          <w:snapToGrid w:val="0"/>
          <w:sz w:val="26"/>
          <w:szCs w:val="26"/>
        </w:rPr>
        <w:t>.</w:t>
      </w:r>
    </w:p>
    <w:p w:rsidR="002C13AA" w:rsidRPr="000D03C8" w:rsidRDefault="00A0467F" w:rsidP="005959EA">
      <w:pPr>
        <w:pStyle w:val="10"/>
        <w:numPr>
          <w:ilvl w:val="0"/>
          <w:numId w:val="3"/>
        </w:numPr>
        <w:tabs>
          <w:tab w:val="left" w:pos="567"/>
          <w:tab w:val="left" w:pos="1080"/>
        </w:tabs>
        <w:spacing w:before="120" w:after="120"/>
        <w:ind w:left="0" w:firstLine="0"/>
        <w:jc w:val="both"/>
        <w:rPr>
          <w:snapToGrid w:val="0"/>
          <w:sz w:val="26"/>
          <w:szCs w:val="26"/>
        </w:rPr>
      </w:pPr>
      <w:r w:rsidRPr="000D03C8">
        <w:rPr>
          <w:snapToGrid w:val="0"/>
          <w:sz w:val="26"/>
          <w:szCs w:val="26"/>
        </w:rPr>
        <w:t xml:space="preserve">Очередная регистрация производится по факту изменения информации о хоккеисте, предоставленной хоккейной школой при первоначальной регистрации хоккеиста, </w:t>
      </w:r>
      <w:r w:rsidR="0087617D" w:rsidRPr="000D03C8">
        <w:rPr>
          <w:snapToGrid w:val="0"/>
          <w:sz w:val="26"/>
          <w:szCs w:val="26"/>
        </w:rPr>
        <w:t xml:space="preserve">а также при </w:t>
      </w:r>
      <w:r w:rsidRPr="000D03C8">
        <w:rPr>
          <w:snapToGrid w:val="0"/>
          <w:sz w:val="26"/>
          <w:szCs w:val="26"/>
        </w:rPr>
        <w:t>его переходе из одной хоккейной школы в другую.</w:t>
      </w:r>
    </w:p>
    <w:p w:rsidR="002C13AA" w:rsidRPr="000D03C8" w:rsidRDefault="00A0467F" w:rsidP="005959EA">
      <w:pPr>
        <w:pStyle w:val="ac"/>
        <w:numPr>
          <w:ilvl w:val="0"/>
          <w:numId w:val="3"/>
        </w:numPr>
        <w:tabs>
          <w:tab w:val="left" w:pos="567"/>
          <w:tab w:val="left" w:pos="1080"/>
        </w:tabs>
        <w:spacing w:before="120" w:after="120"/>
        <w:ind w:left="0" w:firstLine="0"/>
        <w:contextualSpacing w:val="0"/>
        <w:jc w:val="both"/>
        <w:rPr>
          <w:snapToGrid w:val="0"/>
          <w:sz w:val="26"/>
          <w:szCs w:val="26"/>
        </w:rPr>
      </w:pPr>
      <w:r w:rsidRPr="000D03C8">
        <w:rPr>
          <w:snapToGrid w:val="0"/>
          <w:sz w:val="26"/>
          <w:szCs w:val="26"/>
        </w:rPr>
        <w:t>Очередная регист</w:t>
      </w:r>
      <w:r w:rsidR="009F5C93" w:rsidRPr="000D03C8">
        <w:rPr>
          <w:snapToGrid w:val="0"/>
          <w:sz w:val="26"/>
          <w:szCs w:val="26"/>
        </w:rPr>
        <w:t xml:space="preserve">рация хоккеиста предусматривает </w:t>
      </w:r>
      <w:r w:rsidR="006E0D6A" w:rsidRPr="000D03C8">
        <w:rPr>
          <w:snapToGrid w:val="0"/>
          <w:sz w:val="26"/>
          <w:szCs w:val="26"/>
        </w:rPr>
        <w:t>в</w:t>
      </w:r>
      <w:r w:rsidRPr="000D03C8">
        <w:rPr>
          <w:snapToGrid w:val="0"/>
          <w:sz w:val="26"/>
          <w:szCs w:val="26"/>
        </w:rPr>
        <w:t>несение необходимых изменений и</w:t>
      </w:r>
      <w:r w:rsidR="00571926" w:rsidRPr="000D03C8">
        <w:rPr>
          <w:snapToGrid w:val="0"/>
          <w:sz w:val="26"/>
          <w:szCs w:val="26"/>
        </w:rPr>
        <w:t xml:space="preserve"> дополнений в реестр хоккеистов.</w:t>
      </w:r>
    </w:p>
    <w:p w:rsidR="001A50DB" w:rsidRPr="000D03C8" w:rsidRDefault="00571926" w:rsidP="00A10CB4">
      <w:pPr>
        <w:tabs>
          <w:tab w:val="left" w:pos="567"/>
          <w:tab w:val="left" w:pos="1080"/>
        </w:tabs>
        <w:spacing w:before="120" w:after="120"/>
        <w:jc w:val="both"/>
        <w:rPr>
          <w:snapToGrid w:val="0"/>
          <w:sz w:val="26"/>
          <w:szCs w:val="26"/>
        </w:rPr>
      </w:pPr>
      <w:r w:rsidRPr="000D03C8">
        <w:rPr>
          <w:snapToGrid w:val="0"/>
          <w:sz w:val="26"/>
          <w:szCs w:val="26"/>
        </w:rPr>
        <w:t>9</w:t>
      </w:r>
      <w:r w:rsidR="00A0467F" w:rsidRPr="000D03C8">
        <w:rPr>
          <w:snapToGrid w:val="0"/>
          <w:sz w:val="26"/>
          <w:szCs w:val="26"/>
        </w:rPr>
        <w:t>.</w:t>
      </w:r>
      <w:r w:rsidR="00A0467F" w:rsidRPr="000D03C8">
        <w:rPr>
          <w:snapToGrid w:val="0"/>
          <w:sz w:val="26"/>
          <w:szCs w:val="26"/>
        </w:rPr>
        <w:tab/>
        <w:t xml:space="preserve">МКЦ ФХР обязаны в течение </w:t>
      </w:r>
      <w:r w:rsidR="0087617D" w:rsidRPr="000D03C8">
        <w:rPr>
          <w:snapToGrid w:val="0"/>
          <w:sz w:val="26"/>
          <w:szCs w:val="26"/>
        </w:rPr>
        <w:t>1</w:t>
      </w:r>
      <w:r w:rsidR="001A50DB" w:rsidRPr="000D03C8">
        <w:rPr>
          <w:snapToGrid w:val="0"/>
          <w:sz w:val="26"/>
          <w:szCs w:val="26"/>
        </w:rPr>
        <w:t>0 (</w:t>
      </w:r>
      <w:r w:rsidR="0087617D" w:rsidRPr="000D03C8">
        <w:rPr>
          <w:snapToGrid w:val="0"/>
          <w:sz w:val="26"/>
          <w:szCs w:val="26"/>
        </w:rPr>
        <w:t>десяти</w:t>
      </w:r>
      <w:r w:rsidR="00A0467F" w:rsidRPr="000D03C8">
        <w:rPr>
          <w:snapToGrid w:val="0"/>
          <w:sz w:val="26"/>
          <w:szCs w:val="26"/>
        </w:rPr>
        <w:t xml:space="preserve">) </w:t>
      </w:r>
      <w:r w:rsidR="004133E9">
        <w:rPr>
          <w:snapToGrid w:val="0"/>
          <w:sz w:val="26"/>
          <w:szCs w:val="26"/>
        </w:rPr>
        <w:t xml:space="preserve">рабочих </w:t>
      </w:r>
      <w:r w:rsidR="00A0467F" w:rsidRPr="000D03C8">
        <w:rPr>
          <w:snapToGrid w:val="0"/>
          <w:sz w:val="26"/>
          <w:szCs w:val="26"/>
        </w:rPr>
        <w:t xml:space="preserve">дней со дня регистрации хоккеистов предоставить информацию в ФХР </w:t>
      </w:r>
      <w:r w:rsidR="004133E9">
        <w:rPr>
          <w:snapToGrid w:val="0"/>
          <w:sz w:val="26"/>
          <w:szCs w:val="26"/>
        </w:rPr>
        <w:t>посредством электронных средств связи</w:t>
      </w:r>
      <w:r w:rsidR="00A0467F" w:rsidRPr="000D03C8">
        <w:rPr>
          <w:snapToGrid w:val="0"/>
          <w:sz w:val="26"/>
          <w:szCs w:val="26"/>
        </w:rPr>
        <w:t>.</w:t>
      </w:r>
    </w:p>
    <w:p w:rsidR="006F3C6B" w:rsidRPr="000D03C8" w:rsidRDefault="00A0467F" w:rsidP="00A10CB4">
      <w:pPr>
        <w:pStyle w:val="1"/>
        <w:tabs>
          <w:tab w:val="left" w:pos="567"/>
        </w:tabs>
        <w:spacing w:before="120" w:after="120"/>
        <w:jc w:val="both"/>
        <w:rPr>
          <w:rFonts w:ascii="Times New Roman" w:hAnsi="Times New Roman"/>
          <w:b/>
          <w:sz w:val="26"/>
          <w:szCs w:val="26"/>
        </w:rPr>
      </w:pPr>
      <w:bookmarkStart w:id="7" w:name="_Toc234580226"/>
      <w:r w:rsidRPr="000D03C8">
        <w:rPr>
          <w:rFonts w:ascii="Times New Roman" w:hAnsi="Times New Roman"/>
          <w:b/>
          <w:sz w:val="26"/>
          <w:szCs w:val="26"/>
        </w:rPr>
        <w:t xml:space="preserve">Статья </w:t>
      </w:r>
      <w:r w:rsidR="00BB71F8" w:rsidRPr="000D03C8">
        <w:rPr>
          <w:rFonts w:ascii="Times New Roman" w:hAnsi="Times New Roman"/>
          <w:b/>
          <w:sz w:val="26"/>
          <w:szCs w:val="26"/>
        </w:rPr>
        <w:t>6</w:t>
      </w:r>
      <w:r w:rsidRPr="000D03C8">
        <w:rPr>
          <w:rFonts w:ascii="Times New Roman" w:hAnsi="Times New Roman"/>
          <w:b/>
          <w:sz w:val="26"/>
          <w:szCs w:val="26"/>
        </w:rPr>
        <w:t>.</w:t>
      </w:r>
      <w:r w:rsidRPr="000D03C8">
        <w:rPr>
          <w:rFonts w:ascii="Times New Roman" w:hAnsi="Times New Roman"/>
          <w:b/>
          <w:sz w:val="26"/>
          <w:szCs w:val="26"/>
        </w:rPr>
        <w:tab/>
        <w:t>Регистрационные взносы</w:t>
      </w:r>
      <w:bookmarkEnd w:id="7"/>
    </w:p>
    <w:p w:rsidR="006F3C6B" w:rsidRPr="000D03C8" w:rsidRDefault="00A0467F" w:rsidP="005959EA">
      <w:pPr>
        <w:pStyle w:val="ac"/>
        <w:numPr>
          <w:ilvl w:val="0"/>
          <w:numId w:val="4"/>
        </w:numPr>
        <w:tabs>
          <w:tab w:val="left" w:pos="567"/>
        </w:tabs>
        <w:spacing w:before="120" w:after="120"/>
        <w:ind w:left="0" w:firstLine="0"/>
        <w:contextualSpacing w:val="0"/>
        <w:jc w:val="both"/>
        <w:rPr>
          <w:sz w:val="26"/>
          <w:szCs w:val="26"/>
        </w:rPr>
      </w:pPr>
      <w:r w:rsidRPr="000D03C8">
        <w:rPr>
          <w:sz w:val="26"/>
          <w:szCs w:val="26"/>
        </w:rPr>
        <w:t>За ведение реестра хоккеистов хоккейным</w:t>
      </w:r>
      <w:r w:rsidR="0070217E" w:rsidRPr="000D03C8">
        <w:rPr>
          <w:sz w:val="26"/>
          <w:szCs w:val="26"/>
        </w:rPr>
        <w:t>и школами перед началом каждого</w:t>
      </w:r>
      <w:r w:rsidR="009474C5">
        <w:rPr>
          <w:sz w:val="26"/>
          <w:szCs w:val="26"/>
        </w:rPr>
        <w:t xml:space="preserve">спортивного </w:t>
      </w:r>
      <w:r w:rsidRPr="000D03C8">
        <w:rPr>
          <w:sz w:val="26"/>
          <w:szCs w:val="26"/>
        </w:rPr>
        <w:t>сезона в отношении хоккеистов данных хоккейных школ уплачивается единовременный взнос в разм</w:t>
      </w:r>
      <w:r w:rsidR="006F3C6B" w:rsidRPr="000D03C8">
        <w:rPr>
          <w:sz w:val="26"/>
          <w:szCs w:val="26"/>
        </w:rPr>
        <w:t>ере 300 (триста) рублей при перв</w:t>
      </w:r>
      <w:r w:rsidR="003842E4" w:rsidRPr="000D03C8">
        <w:rPr>
          <w:sz w:val="26"/>
          <w:szCs w:val="26"/>
        </w:rPr>
        <w:t>ичной</w:t>
      </w:r>
      <w:r w:rsidR="006F3C6B" w:rsidRPr="000D03C8">
        <w:rPr>
          <w:sz w:val="26"/>
          <w:szCs w:val="26"/>
        </w:rPr>
        <w:t xml:space="preserve"> регистрац</w:t>
      </w:r>
      <w:r w:rsidR="00B77F00" w:rsidRPr="000D03C8">
        <w:rPr>
          <w:sz w:val="26"/>
          <w:szCs w:val="26"/>
        </w:rPr>
        <w:t>ии и ежегодный взнос в размере 100 (сто</w:t>
      </w:r>
      <w:r w:rsidR="006F3C6B" w:rsidRPr="000D03C8">
        <w:rPr>
          <w:sz w:val="26"/>
          <w:szCs w:val="26"/>
        </w:rPr>
        <w:t>) рублей</w:t>
      </w:r>
      <w:r w:rsidR="00440CE3" w:rsidRPr="000D03C8">
        <w:rPr>
          <w:sz w:val="26"/>
          <w:szCs w:val="26"/>
        </w:rPr>
        <w:t xml:space="preserve"> в порядке</w:t>
      </w:r>
      <w:r w:rsidR="004133E9">
        <w:rPr>
          <w:sz w:val="26"/>
          <w:szCs w:val="26"/>
        </w:rPr>
        <w:t xml:space="preserve"> и сроки</w:t>
      </w:r>
      <w:r w:rsidR="00440CE3" w:rsidRPr="000D03C8">
        <w:rPr>
          <w:sz w:val="26"/>
          <w:szCs w:val="26"/>
        </w:rPr>
        <w:t>, установленн</w:t>
      </w:r>
      <w:r w:rsidR="004133E9">
        <w:rPr>
          <w:sz w:val="26"/>
          <w:szCs w:val="26"/>
        </w:rPr>
        <w:t>ые</w:t>
      </w:r>
      <w:r w:rsidR="00440CE3" w:rsidRPr="000D03C8">
        <w:rPr>
          <w:sz w:val="26"/>
          <w:szCs w:val="26"/>
        </w:rPr>
        <w:t xml:space="preserve"> МКЦ ФХР</w:t>
      </w:r>
      <w:r w:rsidR="006F3C6B" w:rsidRPr="000D03C8">
        <w:rPr>
          <w:sz w:val="26"/>
          <w:szCs w:val="26"/>
        </w:rPr>
        <w:t>.</w:t>
      </w:r>
    </w:p>
    <w:p w:rsidR="001A50DB" w:rsidRPr="000D03C8" w:rsidRDefault="00B77F00" w:rsidP="005959EA">
      <w:pPr>
        <w:pStyle w:val="ac"/>
        <w:numPr>
          <w:ilvl w:val="0"/>
          <w:numId w:val="4"/>
        </w:numPr>
        <w:tabs>
          <w:tab w:val="left" w:pos="567"/>
        </w:tabs>
        <w:spacing w:before="120" w:after="120"/>
        <w:ind w:left="0" w:firstLine="0"/>
        <w:contextualSpacing w:val="0"/>
        <w:jc w:val="both"/>
        <w:rPr>
          <w:sz w:val="26"/>
          <w:szCs w:val="26"/>
        </w:rPr>
      </w:pPr>
      <w:r w:rsidRPr="000D03C8">
        <w:rPr>
          <w:sz w:val="26"/>
          <w:szCs w:val="26"/>
        </w:rPr>
        <w:t xml:space="preserve">Взносы </w:t>
      </w:r>
      <w:r w:rsidR="001A50DB" w:rsidRPr="000D03C8">
        <w:rPr>
          <w:sz w:val="26"/>
          <w:szCs w:val="26"/>
        </w:rPr>
        <w:t>перечисляются</w:t>
      </w:r>
      <w:r w:rsidR="00A0467F" w:rsidRPr="000D03C8">
        <w:rPr>
          <w:sz w:val="26"/>
          <w:szCs w:val="26"/>
        </w:rPr>
        <w:t xml:space="preserve"> хоккейной школой на расчетный счет МКЦ ФХР, проводящей официальные соревнования и </w:t>
      </w:r>
      <w:r w:rsidR="006E0D6A" w:rsidRPr="000D03C8">
        <w:rPr>
          <w:sz w:val="26"/>
          <w:szCs w:val="26"/>
        </w:rPr>
        <w:t>осуществляющей</w:t>
      </w:r>
      <w:r w:rsidR="00A0467F" w:rsidRPr="000D03C8">
        <w:rPr>
          <w:sz w:val="26"/>
          <w:szCs w:val="26"/>
        </w:rPr>
        <w:t xml:space="preserve"> первичную и очередную регистрацию</w:t>
      </w:r>
      <w:r w:rsidR="006E0D6A" w:rsidRPr="000D03C8">
        <w:rPr>
          <w:sz w:val="26"/>
          <w:szCs w:val="26"/>
        </w:rPr>
        <w:t xml:space="preserve"> хоккеистов</w:t>
      </w:r>
      <w:r w:rsidR="00A0467F" w:rsidRPr="000D03C8">
        <w:rPr>
          <w:sz w:val="26"/>
          <w:szCs w:val="26"/>
        </w:rPr>
        <w:t>.</w:t>
      </w:r>
    </w:p>
    <w:p w:rsidR="006F3C6B" w:rsidRPr="000D03C8" w:rsidRDefault="00A0467F" w:rsidP="00A10CB4">
      <w:pPr>
        <w:pStyle w:val="1"/>
        <w:tabs>
          <w:tab w:val="left" w:pos="567"/>
        </w:tabs>
        <w:spacing w:before="120" w:after="120"/>
        <w:rPr>
          <w:rFonts w:ascii="Times New Roman" w:hAnsi="Times New Roman"/>
          <w:b/>
          <w:sz w:val="26"/>
          <w:szCs w:val="26"/>
        </w:rPr>
      </w:pPr>
      <w:bookmarkStart w:id="8" w:name="_Toc234580227"/>
      <w:r w:rsidRPr="000D03C8">
        <w:rPr>
          <w:rFonts w:ascii="Times New Roman" w:hAnsi="Times New Roman"/>
          <w:b/>
          <w:sz w:val="26"/>
          <w:szCs w:val="26"/>
        </w:rPr>
        <w:t xml:space="preserve">Статья </w:t>
      </w:r>
      <w:r w:rsidR="00BB71F8" w:rsidRPr="000D03C8">
        <w:rPr>
          <w:rFonts w:ascii="Times New Roman" w:hAnsi="Times New Roman"/>
          <w:b/>
          <w:sz w:val="26"/>
          <w:szCs w:val="26"/>
        </w:rPr>
        <w:t>7</w:t>
      </w:r>
      <w:r w:rsidR="006F3C6B" w:rsidRPr="000D03C8">
        <w:rPr>
          <w:rFonts w:ascii="Times New Roman" w:hAnsi="Times New Roman"/>
          <w:b/>
          <w:sz w:val="26"/>
          <w:szCs w:val="26"/>
        </w:rPr>
        <w:t>.</w:t>
      </w:r>
      <w:r w:rsidR="006F3C6B" w:rsidRPr="000D03C8">
        <w:rPr>
          <w:rFonts w:ascii="Times New Roman" w:hAnsi="Times New Roman"/>
          <w:b/>
          <w:sz w:val="26"/>
          <w:szCs w:val="26"/>
        </w:rPr>
        <w:tab/>
      </w:r>
      <w:r w:rsidRPr="000D03C8">
        <w:rPr>
          <w:rFonts w:ascii="Times New Roman" w:hAnsi="Times New Roman"/>
          <w:b/>
          <w:sz w:val="26"/>
          <w:szCs w:val="26"/>
        </w:rPr>
        <w:t>Учетная карточка хоккеиста</w:t>
      </w:r>
      <w:bookmarkEnd w:id="8"/>
    </w:p>
    <w:p w:rsidR="001A50DB" w:rsidRPr="000D03C8" w:rsidRDefault="00A0467F" w:rsidP="005959EA">
      <w:pPr>
        <w:pStyle w:val="ac"/>
        <w:numPr>
          <w:ilvl w:val="0"/>
          <w:numId w:val="5"/>
        </w:numPr>
        <w:tabs>
          <w:tab w:val="left" w:pos="540"/>
          <w:tab w:val="left" w:pos="567"/>
        </w:tabs>
        <w:spacing w:before="120" w:after="120"/>
        <w:ind w:left="0" w:firstLine="0"/>
        <w:contextualSpacing w:val="0"/>
        <w:jc w:val="both"/>
        <w:rPr>
          <w:snapToGrid w:val="0"/>
          <w:sz w:val="26"/>
          <w:szCs w:val="26"/>
        </w:rPr>
      </w:pPr>
      <w:r w:rsidRPr="000D03C8">
        <w:rPr>
          <w:snapToGrid w:val="0"/>
          <w:sz w:val="26"/>
          <w:szCs w:val="26"/>
        </w:rPr>
        <w:t>Документом, подтверждающим наличие у хоккеиста регистрации, является учетная карточка хоккеиста.</w:t>
      </w:r>
    </w:p>
    <w:p w:rsidR="00162F51" w:rsidRPr="000D03C8" w:rsidRDefault="001A50DB" w:rsidP="005959EA">
      <w:pPr>
        <w:pStyle w:val="ac"/>
        <w:numPr>
          <w:ilvl w:val="0"/>
          <w:numId w:val="5"/>
        </w:numPr>
        <w:tabs>
          <w:tab w:val="left" w:pos="567"/>
        </w:tabs>
        <w:spacing w:before="120" w:after="120"/>
        <w:ind w:left="0" w:firstLine="0"/>
        <w:contextualSpacing w:val="0"/>
        <w:jc w:val="both"/>
        <w:rPr>
          <w:sz w:val="26"/>
          <w:szCs w:val="26"/>
        </w:rPr>
      </w:pPr>
      <w:r w:rsidRPr="000D03C8">
        <w:rPr>
          <w:sz w:val="26"/>
          <w:szCs w:val="26"/>
        </w:rPr>
        <w:t>У</w:t>
      </w:r>
      <w:r w:rsidR="005E50E1" w:rsidRPr="000D03C8">
        <w:rPr>
          <w:sz w:val="26"/>
          <w:szCs w:val="26"/>
        </w:rPr>
        <w:t>четная</w:t>
      </w:r>
      <w:r w:rsidR="0070217E" w:rsidRPr="000D03C8">
        <w:rPr>
          <w:sz w:val="26"/>
          <w:szCs w:val="26"/>
        </w:rPr>
        <w:t xml:space="preserve"> карточка</w:t>
      </w:r>
      <w:r w:rsidRPr="000D03C8">
        <w:rPr>
          <w:sz w:val="26"/>
          <w:szCs w:val="26"/>
        </w:rPr>
        <w:t xml:space="preserve">удостоверяет </w:t>
      </w:r>
      <w:r w:rsidR="006F3C6B" w:rsidRPr="000D03C8">
        <w:rPr>
          <w:sz w:val="26"/>
          <w:szCs w:val="26"/>
        </w:rPr>
        <w:t xml:space="preserve">принадлежность </w:t>
      </w:r>
      <w:r w:rsidR="00A0467F" w:rsidRPr="000D03C8">
        <w:rPr>
          <w:sz w:val="26"/>
          <w:szCs w:val="26"/>
        </w:rPr>
        <w:t>хоккеиста к хоккейной школе</w:t>
      </w:r>
      <w:r w:rsidR="00162F51" w:rsidRPr="000D03C8">
        <w:rPr>
          <w:sz w:val="26"/>
          <w:szCs w:val="26"/>
        </w:rPr>
        <w:t>,</w:t>
      </w:r>
      <w:r w:rsidRPr="000D03C8">
        <w:rPr>
          <w:sz w:val="26"/>
          <w:szCs w:val="26"/>
        </w:rPr>
        <w:t xml:space="preserve">его </w:t>
      </w:r>
      <w:r w:rsidR="006F3C6B" w:rsidRPr="000D03C8">
        <w:rPr>
          <w:sz w:val="26"/>
          <w:szCs w:val="26"/>
        </w:rPr>
        <w:t>спортивную квалификацию</w:t>
      </w:r>
      <w:r w:rsidR="00162F51" w:rsidRPr="000D03C8">
        <w:rPr>
          <w:sz w:val="26"/>
          <w:szCs w:val="26"/>
        </w:rPr>
        <w:t xml:space="preserve">. </w:t>
      </w:r>
    </w:p>
    <w:p w:rsidR="006F3C6B" w:rsidRPr="000D03C8" w:rsidRDefault="00162F51" w:rsidP="005959EA">
      <w:pPr>
        <w:pStyle w:val="ac"/>
        <w:numPr>
          <w:ilvl w:val="0"/>
          <w:numId w:val="5"/>
        </w:numPr>
        <w:tabs>
          <w:tab w:val="left" w:pos="567"/>
        </w:tabs>
        <w:spacing w:before="120" w:after="120"/>
        <w:ind w:left="0" w:firstLine="0"/>
        <w:contextualSpacing w:val="0"/>
        <w:jc w:val="both"/>
        <w:rPr>
          <w:sz w:val="26"/>
          <w:szCs w:val="26"/>
        </w:rPr>
      </w:pPr>
      <w:r w:rsidRPr="000D03C8">
        <w:rPr>
          <w:sz w:val="26"/>
          <w:szCs w:val="26"/>
        </w:rPr>
        <w:t xml:space="preserve">В </w:t>
      </w:r>
      <w:r w:rsidR="00A0467F" w:rsidRPr="000D03C8">
        <w:rPr>
          <w:sz w:val="26"/>
          <w:szCs w:val="26"/>
        </w:rPr>
        <w:t>учетной карточке хоккеиста должн</w:t>
      </w:r>
      <w:r w:rsidR="00AD5178" w:rsidRPr="000D03C8">
        <w:rPr>
          <w:sz w:val="26"/>
          <w:szCs w:val="26"/>
        </w:rPr>
        <w:t>а</w:t>
      </w:r>
      <w:r w:rsidR="00A0467F" w:rsidRPr="000D03C8">
        <w:rPr>
          <w:sz w:val="26"/>
          <w:szCs w:val="26"/>
        </w:rPr>
        <w:t xml:space="preserve"> содержаться информация о хоккейных школах, за которые хоккеист был </w:t>
      </w:r>
      <w:r w:rsidR="00571926" w:rsidRPr="000D03C8">
        <w:rPr>
          <w:sz w:val="26"/>
          <w:szCs w:val="26"/>
        </w:rPr>
        <w:t>зарегистрирован</w:t>
      </w:r>
      <w:r w:rsidR="00A0467F" w:rsidRPr="000D03C8">
        <w:rPr>
          <w:sz w:val="26"/>
          <w:szCs w:val="26"/>
        </w:rPr>
        <w:t>, начиная с календарного года, в котором хоккеисту исполнилось 10 (десять) лет</w:t>
      </w:r>
      <w:r w:rsidR="006F3C6B" w:rsidRPr="000D03C8">
        <w:rPr>
          <w:sz w:val="26"/>
          <w:szCs w:val="26"/>
        </w:rPr>
        <w:t>.</w:t>
      </w:r>
    </w:p>
    <w:p w:rsidR="005E50E1" w:rsidRPr="000D03C8" w:rsidRDefault="005E50E1" w:rsidP="005959EA">
      <w:pPr>
        <w:pStyle w:val="ac"/>
        <w:numPr>
          <w:ilvl w:val="0"/>
          <w:numId w:val="5"/>
        </w:numPr>
        <w:tabs>
          <w:tab w:val="left" w:pos="567"/>
        </w:tabs>
        <w:spacing w:before="120" w:after="120"/>
        <w:ind w:left="0" w:firstLine="0"/>
        <w:contextualSpacing w:val="0"/>
        <w:jc w:val="both"/>
        <w:rPr>
          <w:sz w:val="26"/>
          <w:szCs w:val="26"/>
        </w:rPr>
      </w:pPr>
      <w:r w:rsidRPr="000D03C8">
        <w:rPr>
          <w:sz w:val="26"/>
          <w:szCs w:val="26"/>
        </w:rPr>
        <w:t>Учетная карточка</w:t>
      </w:r>
      <w:r w:rsidR="00A0467F" w:rsidRPr="000D03C8">
        <w:rPr>
          <w:sz w:val="26"/>
          <w:szCs w:val="26"/>
        </w:rPr>
        <w:t xml:space="preserve"> хоккеиста долж</w:t>
      </w:r>
      <w:r w:rsidRPr="000D03C8">
        <w:rPr>
          <w:sz w:val="26"/>
          <w:szCs w:val="26"/>
        </w:rPr>
        <w:t>на</w:t>
      </w:r>
      <w:r w:rsidR="006F3C6B" w:rsidRPr="000D03C8">
        <w:rPr>
          <w:sz w:val="26"/>
          <w:szCs w:val="26"/>
        </w:rPr>
        <w:t xml:space="preserve"> быть изготовлен</w:t>
      </w:r>
      <w:r w:rsidRPr="000D03C8">
        <w:rPr>
          <w:sz w:val="26"/>
          <w:szCs w:val="26"/>
        </w:rPr>
        <w:t>а</w:t>
      </w:r>
      <w:r w:rsidR="00AD5178" w:rsidRPr="000D03C8">
        <w:rPr>
          <w:sz w:val="26"/>
          <w:szCs w:val="26"/>
        </w:rPr>
        <w:t xml:space="preserve">по форме, </w:t>
      </w:r>
      <w:r w:rsidRPr="000D03C8">
        <w:rPr>
          <w:sz w:val="26"/>
          <w:szCs w:val="26"/>
        </w:rPr>
        <w:t xml:space="preserve">согласованнойc </w:t>
      </w:r>
      <w:r w:rsidR="00A0467F" w:rsidRPr="000D03C8">
        <w:rPr>
          <w:sz w:val="26"/>
          <w:szCs w:val="26"/>
        </w:rPr>
        <w:t>ФХР</w:t>
      </w:r>
      <w:r w:rsidR="004133E9">
        <w:rPr>
          <w:sz w:val="26"/>
          <w:szCs w:val="26"/>
        </w:rPr>
        <w:t>,</w:t>
      </w:r>
      <w:r w:rsidRPr="000D03C8">
        <w:rPr>
          <w:sz w:val="26"/>
          <w:szCs w:val="26"/>
        </w:rPr>
        <w:t xml:space="preserve"> и содержать следующую информацию:</w:t>
      </w:r>
    </w:p>
    <w:p w:rsidR="005E50E1" w:rsidRPr="000D03C8" w:rsidRDefault="0001018F" w:rsidP="00A10CB4">
      <w:pPr>
        <w:pStyle w:val="ConsPlusNormal"/>
        <w:tabs>
          <w:tab w:val="left" w:pos="567"/>
        </w:tabs>
        <w:spacing w:before="120" w:after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03C8">
        <w:rPr>
          <w:rFonts w:ascii="Times New Roman" w:hAnsi="Times New Roman" w:cs="Times New Roman"/>
          <w:sz w:val="26"/>
          <w:szCs w:val="26"/>
          <w:lang w:val="ru-RU"/>
        </w:rPr>
        <w:t>4</w:t>
      </w:r>
      <w:r w:rsidR="006E0D6A" w:rsidRPr="000D03C8">
        <w:rPr>
          <w:rFonts w:ascii="Times New Roman" w:hAnsi="Times New Roman" w:cs="Times New Roman"/>
          <w:sz w:val="26"/>
          <w:szCs w:val="26"/>
          <w:lang w:val="ru-RU"/>
        </w:rPr>
        <w:t>.1</w:t>
      </w:r>
      <w:r w:rsidR="006E0D6A" w:rsidRPr="000D03C8">
        <w:rPr>
          <w:rFonts w:ascii="Times New Roman" w:hAnsi="Times New Roman" w:cs="Times New Roman"/>
          <w:sz w:val="26"/>
          <w:szCs w:val="26"/>
          <w:lang w:val="ru-RU"/>
        </w:rPr>
        <w:tab/>
        <w:t>ф</w:t>
      </w:r>
      <w:r w:rsidR="00A0467F" w:rsidRPr="000D03C8">
        <w:rPr>
          <w:rFonts w:ascii="Times New Roman" w:hAnsi="Times New Roman" w:cs="Times New Roman"/>
          <w:sz w:val="26"/>
          <w:szCs w:val="26"/>
          <w:lang w:val="ru-RU"/>
        </w:rPr>
        <w:t xml:space="preserve">амилия, имя, отчество </w:t>
      </w:r>
    </w:p>
    <w:p w:rsidR="005E50E1" w:rsidRPr="000D03C8" w:rsidRDefault="0001018F" w:rsidP="00A10CB4">
      <w:pPr>
        <w:pStyle w:val="ConsPlusNormal"/>
        <w:tabs>
          <w:tab w:val="left" w:pos="567"/>
        </w:tabs>
        <w:spacing w:before="120" w:after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03C8">
        <w:rPr>
          <w:rFonts w:ascii="Times New Roman" w:hAnsi="Times New Roman" w:cs="Times New Roman"/>
          <w:sz w:val="26"/>
          <w:szCs w:val="26"/>
          <w:lang w:val="ru-RU"/>
        </w:rPr>
        <w:t>4</w:t>
      </w:r>
      <w:r w:rsidR="006E0D6A" w:rsidRPr="000D03C8">
        <w:rPr>
          <w:rFonts w:ascii="Times New Roman" w:hAnsi="Times New Roman" w:cs="Times New Roman"/>
          <w:sz w:val="26"/>
          <w:szCs w:val="26"/>
          <w:lang w:val="ru-RU"/>
        </w:rPr>
        <w:t>.2</w:t>
      </w:r>
      <w:r w:rsidR="006E0D6A" w:rsidRPr="000D03C8">
        <w:rPr>
          <w:rFonts w:ascii="Times New Roman" w:hAnsi="Times New Roman" w:cs="Times New Roman"/>
          <w:sz w:val="26"/>
          <w:szCs w:val="26"/>
          <w:lang w:val="ru-RU"/>
        </w:rPr>
        <w:tab/>
        <w:t>п</w:t>
      </w:r>
      <w:r w:rsidR="00A0467F" w:rsidRPr="000D03C8">
        <w:rPr>
          <w:rFonts w:ascii="Times New Roman" w:hAnsi="Times New Roman" w:cs="Times New Roman"/>
          <w:sz w:val="26"/>
          <w:szCs w:val="26"/>
          <w:lang w:val="ru-RU"/>
        </w:rPr>
        <w:t>ол;</w:t>
      </w:r>
    </w:p>
    <w:p w:rsidR="005E50E1" w:rsidRPr="000D03C8" w:rsidRDefault="0001018F" w:rsidP="00A10CB4">
      <w:pPr>
        <w:pStyle w:val="ConsPlusNormal"/>
        <w:tabs>
          <w:tab w:val="left" w:pos="567"/>
        </w:tabs>
        <w:spacing w:before="120" w:after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03C8">
        <w:rPr>
          <w:rFonts w:ascii="Times New Roman" w:hAnsi="Times New Roman" w:cs="Times New Roman"/>
          <w:sz w:val="26"/>
          <w:szCs w:val="26"/>
          <w:lang w:val="ru-RU"/>
        </w:rPr>
        <w:t>4</w:t>
      </w:r>
      <w:r w:rsidR="006E0D6A" w:rsidRPr="000D03C8">
        <w:rPr>
          <w:rFonts w:ascii="Times New Roman" w:hAnsi="Times New Roman" w:cs="Times New Roman"/>
          <w:sz w:val="26"/>
          <w:szCs w:val="26"/>
          <w:lang w:val="ru-RU"/>
        </w:rPr>
        <w:t>.3</w:t>
      </w:r>
      <w:r w:rsidR="006E0D6A" w:rsidRPr="000D03C8">
        <w:rPr>
          <w:rFonts w:ascii="Times New Roman" w:hAnsi="Times New Roman" w:cs="Times New Roman"/>
          <w:sz w:val="26"/>
          <w:szCs w:val="26"/>
          <w:lang w:val="ru-RU"/>
        </w:rPr>
        <w:tab/>
        <w:t>д</w:t>
      </w:r>
      <w:r w:rsidR="00A0467F" w:rsidRPr="000D03C8">
        <w:rPr>
          <w:rFonts w:ascii="Times New Roman" w:hAnsi="Times New Roman" w:cs="Times New Roman"/>
          <w:sz w:val="26"/>
          <w:szCs w:val="26"/>
          <w:lang w:val="ru-RU"/>
        </w:rPr>
        <w:t>ата рождения;</w:t>
      </w:r>
    </w:p>
    <w:p w:rsidR="005E50E1" w:rsidRPr="000D03C8" w:rsidRDefault="0001018F" w:rsidP="00A10CB4">
      <w:pPr>
        <w:pStyle w:val="ConsPlusNormal"/>
        <w:tabs>
          <w:tab w:val="left" w:pos="567"/>
        </w:tabs>
        <w:spacing w:before="120" w:after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03C8">
        <w:rPr>
          <w:rFonts w:ascii="Times New Roman" w:hAnsi="Times New Roman" w:cs="Times New Roman"/>
          <w:sz w:val="26"/>
          <w:szCs w:val="26"/>
          <w:lang w:val="ru-RU"/>
        </w:rPr>
        <w:t>4</w:t>
      </w:r>
      <w:r w:rsidR="006E0D6A" w:rsidRPr="000D03C8">
        <w:rPr>
          <w:rFonts w:ascii="Times New Roman" w:hAnsi="Times New Roman" w:cs="Times New Roman"/>
          <w:sz w:val="26"/>
          <w:szCs w:val="26"/>
          <w:lang w:val="ru-RU"/>
        </w:rPr>
        <w:t>.4</w:t>
      </w:r>
      <w:r w:rsidR="006E0D6A" w:rsidRPr="000D03C8">
        <w:rPr>
          <w:rFonts w:ascii="Times New Roman" w:hAnsi="Times New Roman" w:cs="Times New Roman"/>
          <w:sz w:val="26"/>
          <w:szCs w:val="26"/>
          <w:lang w:val="ru-RU"/>
        </w:rPr>
        <w:tab/>
        <w:t>п</w:t>
      </w:r>
      <w:r w:rsidR="00A0467F" w:rsidRPr="000D03C8">
        <w:rPr>
          <w:rFonts w:ascii="Times New Roman" w:hAnsi="Times New Roman" w:cs="Times New Roman"/>
          <w:sz w:val="26"/>
          <w:szCs w:val="26"/>
          <w:lang w:val="ru-RU"/>
        </w:rPr>
        <w:t>ринадлежность к хо</w:t>
      </w:r>
      <w:r w:rsidR="005E50E1" w:rsidRPr="000D03C8">
        <w:rPr>
          <w:rFonts w:ascii="Times New Roman" w:hAnsi="Times New Roman" w:cs="Times New Roman"/>
          <w:sz w:val="26"/>
          <w:szCs w:val="26"/>
          <w:lang w:val="ru-RU"/>
        </w:rPr>
        <w:t>ккейной школе;</w:t>
      </w:r>
    </w:p>
    <w:p w:rsidR="005E50E1" w:rsidRPr="000D03C8" w:rsidRDefault="0001018F" w:rsidP="00A10CB4">
      <w:pPr>
        <w:pStyle w:val="ConsPlusNormal"/>
        <w:tabs>
          <w:tab w:val="left" w:pos="567"/>
        </w:tabs>
        <w:spacing w:before="120" w:after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03C8">
        <w:rPr>
          <w:rFonts w:ascii="Times New Roman" w:hAnsi="Times New Roman" w:cs="Times New Roman"/>
          <w:sz w:val="26"/>
          <w:szCs w:val="26"/>
          <w:lang w:val="ru-RU"/>
        </w:rPr>
        <w:t>4</w:t>
      </w:r>
      <w:r w:rsidR="006E0D6A" w:rsidRPr="000D03C8">
        <w:rPr>
          <w:rFonts w:ascii="Times New Roman" w:hAnsi="Times New Roman" w:cs="Times New Roman"/>
          <w:sz w:val="26"/>
          <w:szCs w:val="26"/>
          <w:lang w:val="ru-RU"/>
        </w:rPr>
        <w:t>.5</w:t>
      </w:r>
      <w:r w:rsidR="006E0D6A" w:rsidRPr="000D03C8">
        <w:rPr>
          <w:rFonts w:ascii="Times New Roman" w:hAnsi="Times New Roman" w:cs="Times New Roman"/>
          <w:sz w:val="26"/>
          <w:szCs w:val="26"/>
          <w:lang w:val="ru-RU"/>
        </w:rPr>
        <w:tab/>
        <w:t>с</w:t>
      </w:r>
      <w:r w:rsidR="00A0467F" w:rsidRPr="000D03C8">
        <w:rPr>
          <w:rFonts w:ascii="Times New Roman" w:hAnsi="Times New Roman" w:cs="Times New Roman"/>
          <w:sz w:val="26"/>
          <w:szCs w:val="26"/>
          <w:lang w:val="ru-RU"/>
        </w:rPr>
        <w:t>ведения о присвоении спортивных разрядов и спортивных званий;</w:t>
      </w:r>
    </w:p>
    <w:p w:rsidR="005E50E1" w:rsidRPr="000D03C8" w:rsidRDefault="0001018F" w:rsidP="00A10CB4">
      <w:pPr>
        <w:pStyle w:val="ConsPlusNormal"/>
        <w:tabs>
          <w:tab w:val="left" w:pos="567"/>
        </w:tabs>
        <w:spacing w:before="120" w:after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03C8">
        <w:rPr>
          <w:rFonts w:ascii="Times New Roman" w:hAnsi="Times New Roman" w:cs="Times New Roman"/>
          <w:sz w:val="26"/>
          <w:szCs w:val="26"/>
          <w:lang w:val="ru-RU"/>
        </w:rPr>
        <w:t>4</w:t>
      </w:r>
      <w:r w:rsidR="0087617D" w:rsidRPr="000D03C8">
        <w:rPr>
          <w:rFonts w:ascii="Times New Roman" w:hAnsi="Times New Roman" w:cs="Times New Roman"/>
          <w:sz w:val="26"/>
          <w:szCs w:val="26"/>
          <w:lang w:val="ru-RU"/>
        </w:rPr>
        <w:t>.6</w:t>
      </w:r>
      <w:r w:rsidR="0087617D" w:rsidRPr="000D03C8">
        <w:rPr>
          <w:rFonts w:ascii="Times New Roman" w:hAnsi="Times New Roman" w:cs="Times New Roman"/>
          <w:sz w:val="26"/>
          <w:szCs w:val="26"/>
          <w:lang w:val="ru-RU"/>
        </w:rPr>
        <w:tab/>
      </w:r>
      <w:r w:rsidR="006E0D6A" w:rsidRPr="000D03C8">
        <w:rPr>
          <w:rFonts w:ascii="Times New Roman" w:hAnsi="Times New Roman" w:cs="Times New Roman"/>
          <w:sz w:val="26"/>
          <w:szCs w:val="26"/>
          <w:lang w:val="ru-RU"/>
        </w:rPr>
        <w:t>с</w:t>
      </w:r>
      <w:r w:rsidR="00A0467F" w:rsidRPr="000D03C8">
        <w:rPr>
          <w:rFonts w:ascii="Times New Roman" w:hAnsi="Times New Roman" w:cs="Times New Roman"/>
          <w:sz w:val="26"/>
          <w:szCs w:val="26"/>
          <w:lang w:val="ru-RU"/>
        </w:rPr>
        <w:t>ведения о подтверждении выполнения норм и требований, необходимых для присвоения спортивных разрядов;</w:t>
      </w:r>
    </w:p>
    <w:p w:rsidR="005E50E1" w:rsidRPr="000D03C8" w:rsidRDefault="0001018F" w:rsidP="00A10CB4">
      <w:pPr>
        <w:pStyle w:val="ConsPlusNormal"/>
        <w:tabs>
          <w:tab w:val="left" w:pos="567"/>
        </w:tabs>
        <w:spacing w:before="120" w:after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03C8">
        <w:rPr>
          <w:rFonts w:ascii="Times New Roman" w:hAnsi="Times New Roman" w:cs="Times New Roman"/>
          <w:sz w:val="26"/>
          <w:szCs w:val="26"/>
          <w:lang w:val="ru-RU"/>
        </w:rPr>
        <w:t>4</w:t>
      </w:r>
      <w:r w:rsidR="006E0D6A" w:rsidRPr="000D03C8">
        <w:rPr>
          <w:rFonts w:ascii="Times New Roman" w:hAnsi="Times New Roman" w:cs="Times New Roman"/>
          <w:sz w:val="26"/>
          <w:szCs w:val="26"/>
          <w:lang w:val="ru-RU"/>
        </w:rPr>
        <w:t>.7</w:t>
      </w:r>
      <w:r w:rsidR="006E0D6A" w:rsidRPr="000D03C8">
        <w:rPr>
          <w:rFonts w:ascii="Times New Roman" w:hAnsi="Times New Roman" w:cs="Times New Roman"/>
          <w:sz w:val="26"/>
          <w:szCs w:val="26"/>
          <w:lang w:val="ru-RU"/>
        </w:rPr>
        <w:tab/>
        <w:t>о</w:t>
      </w:r>
      <w:r w:rsidR="00A0467F" w:rsidRPr="000D03C8">
        <w:rPr>
          <w:rFonts w:ascii="Times New Roman" w:hAnsi="Times New Roman" w:cs="Times New Roman"/>
          <w:sz w:val="26"/>
          <w:szCs w:val="26"/>
          <w:lang w:val="ru-RU"/>
        </w:rPr>
        <w:t>тметка о прохождении спортсменом медицинских осмотров;</w:t>
      </w:r>
    </w:p>
    <w:p w:rsidR="005E50E1" w:rsidRPr="000D03C8" w:rsidRDefault="0001018F" w:rsidP="00A10CB4">
      <w:pPr>
        <w:pStyle w:val="ConsPlusNormal"/>
        <w:tabs>
          <w:tab w:val="left" w:pos="567"/>
        </w:tabs>
        <w:spacing w:before="120" w:after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03C8">
        <w:rPr>
          <w:rFonts w:ascii="Times New Roman" w:hAnsi="Times New Roman" w:cs="Times New Roman"/>
          <w:sz w:val="26"/>
          <w:szCs w:val="26"/>
          <w:lang w:val="ru-RU"/>
        </w:rPr>
        <w:t>4</w:t>
      </w:r>
      <w:r w:rsidR="0087617D" w:rsidRPr="000D03C8">
        <w:rPr>
          <w:rFonts w:ascii="Times New Roman" w:hAnsi="Times New Roman" w:cs="Times New Roman"/>
          <w:sz w:val="26"/>
          <w:szCs w:val="26"/>
          <w:lang w:val="ru-RU"/>
        </w:rPr>
        <w:t>.8</w:t>
      </w:r>
      <w:r w:rsidR="0087617D" w:rsidRPr="000D03C8">
        <w:rPr>
          <w:rFonts w:ascii="Times New Roman" w:hAnsi="Times New Roman" w:cs="Times New Roman"/>
          <w:sz w:val="26"/>
          <w:szCs w:val="26"/>
          <w:lang w:val="ru-RU"/>
        </w:rPr>
        <w:tab/>
      </w:r>
      <w:r w:rsidR="006E0D6A" w:rsidRPr="000D03C8">
        <w:rPr>
          <w:rFonts w:ascii="Times New Roman" w:hAnsi="Times New Roman" w:cs="Times New Roman"/>
          <w:sz w:val="26"/>
          <w:szCs w:val="26"/>
          <w:lang w:val="ru-RU"/>
        </w:rPr>
        <w:t>р</w:t>
      </w:r>
      <w:r w:rsidR="00A0467F" w:rsidRPr="000D03C8">
        <w:rPr>
          <w:rFonts w:ascii="Times New Roman" w:hAnsi="Times New Roman" w:cs="Times New Roman"/>
          <w:sz w:val="26"/>
          <w:szCs w:val="26"/>
          <w:lang w:val="ru-RU"/>
        </w:rPr>
        <w:t xml:space="preserve">езультаты, достигнутые на </w:t>
      </w:r>
      <w:r w:rsidR="004133E9">
        <w:rPr>
          <w:rFonts w:ascii="Times New Roman" w:hAnsi="Times New Roman" w:cs="Times New Roman"/>
          <w:sz w:val="26"/>
          <w:szCs w:val="26"/>
          <w:lang w:val="ru-RU"/>
        </w:rPr>
        <w:t>официальных</w:t>
      </w:r>
      <w:r w:rsidR="00A0467F" w:rsidRPr="000D03C8">
        <w:rPr>
          <w:rFonts w:ascii="Times New Roman" w:hAnsi="Times New Roman" w:cs="Times New Roman"/>
          <w:sz w:val="26"/>
          <w:szCs w:val="26"/>
          <w:lang w:val="ru-RU"/>
        </w:rPr>
        <w:t xml:space="preserve"> соревнованиях;</w:t>
      </w:r>
    </w:p>
    <w:p w:rsidR="005E50E1" w:rsidRPr="000D03C8" w:rsidRDefault="0001018F" w:rsidP="00A10CB4">
      <w:pPr>
        <w:pStyle w:val="ConsPlusNormal"/>
        <w:tabs>
          <w:tab w:val="left" w:pos="567"/>
        </w:tabs>
        <w:spacing w:before="120" w:after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03C8">
        <w:rPr>
          <w:rFonts w:ascii="Times New Roman" w:hAnsi="Times New Roman" w:cs="Times New Roman"/>
          <w:sz w:val="26"/>
          <w:szCs w:val="26"/>
          <w:lang w:val="ru-RU"/>
        </w:rPr>
        <w:t>4</w:t>
      </w:r>
      <w:r w:rsidR="0087617D" w:rsidRPr="000D03C8">
        <w:rPr>
          <w:rFonts w:ascii="Times New Roman" w:hAnsi="Times New Roman" w:cs="Times New Roman"/>
          <w:sz w:val="26"/>
          <w:szCs w:val="26"/>
          <w:lang w:val="ru-RU"/>
        </w:rPr>
        <w:t>.9</w:t>
      </w:r>
      <w:r w:rsidR="0087617D" w:rsidRPr="000D03C8">
        <w:rPr>
          <w:rFonts w:ascii="Times New Roman" w:hAnsi="Times New Roman" w:cs="Times New Roman"/>
          <w:sz w:val="26"/>
          <w:szCs w:val="26"/>
          <w:lang w:val="ru-RU"/>
        </w:rPr>
        <w:tab/>
      </w:r>
      <w:r w:rsidR="006E0D6A" w:rsidRPr="000D03C8">
        <w:rPr>
          <w:rFonts w:ascii="Times New Roman" w:hAnsi="Times New Roman" w:cs="Times New Roman"/>
          <w:sz w:val="26"/>
          <w:szCs w:val="26"/>
          <w:lang w:val="ru-RU"/>
        </w:rPr>
        <w:t>с</w:t>
      </w:r>
      <w:r w:rsidR="00A0467F" w:rsidRPr="000D03C8">
        <w:rPr>
          <w:rFonts w:ascii="Times New Roman" w:hAnsi="Times New Roman" w:cs="Times New Roman"/>
          <w:sz w:val="26"/>
          <w:szCs w:val="26"/>
          <w:lang w:val="ru-RU"/>
        </w:rPr>
        <w:t>ведения о спортивной дисквалификации;</w:t>
      </w:r>
    </w:p>
    <w:p w:rsidR="005E50E1" w:rsidRPr="000D03C8" w:rsidRDefault="0001018F" w:rsidP="00A10CB4">
      <w:pPr>
        <w:pStyle w:val="ConsPlusNormal"/>
        <w:tabs>
          <w:tab w:val="left" w:pos="567"/>
        </w:tabs>
        <w:spacing w:before="120" w:after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03C8">
        <w:rPr>
          <w:rFonts w:ascii="Times New Roman" w:hAnsi="Times New Roman" w:cs="Times New Roman"/>
          <w:sz w:val="26"/>
          <w:szCs w:val="26"/>
          <w:lang w:val="ru-RU"/>
        </w:rPr>
        <w:t>4</w:t>
      </w:r>
      <w:r w:rsidR="006E0D6A" w:rsidRPr="000D03C8">
        <w:rPr>
          <w:rFonts w:ascii="Times New Roman" w:hAnsi="Times New Roman" w:cs="Times New Roman"/>
          <w:sz w:val="26"/>
          <w:szCs w:val="26"/>
          <w:lang w:val="ru-RU"/>
        </w:rPr>
        <w:t>.10</w:t>
      </w:r>
      <w:r w:rsidR="006E0D6A" w:rsidRPr="000D03C8">
        <w:rPr>
          <w:rFonts w:ascii="Times New Roman" w:hAnsi="Times New Roman" w:cs="Times New Roman"/>
          <w:sz w:val="26"/>
          <w:szCs w:val="26"/>
          <w:lang w:val="ru-RU"/>
        </w:rPr>
        <w:tab/>
        <w:t>ф</w:t>
      </w:r>
      <w:r w:rsidR="00A0467F" w:rsidRPr="000D03C8">
        <w:rPr>
          <w:rFonts w:ascii="Times New Roman" w:hAnsi="Times New Roman" w:cs="Times New Roman"/>
          <w:sz w:val="26"/>
          <w:szCs w:val="26"/>
          <w:lang w:val="ru-RU"/>
        </w:rPr>
        <w:t>амилия, имя, отчество тренера;</w:t>
      </w:r>
    </w:p>
    <w:p w:rsidR="005E50E1" w:rsidRPr="000D03C8" w:rsidRDefault="0001018F" w:rsidP="00A10CB4">
      <w:pPr>
        <w:pStyle w:val="ConsPlusNormal"/>
        <w:tabs>
          <w:tab w:val="left" w:pos="567"/>
        </w:tabs>
        <w:spacing w:before="120" w:after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03C8">
        <w:rPr>
          <w:rFonts w:ascii="Times New Roman" w:hAnsi="Times New Roman" w:cs="Times New Roman"/>
          <w:sz w:val="26"/>
          <w:szCs w:val="26"/>
          <w:lang w:val="ru-RU"/>
        </w:rPr>
        <w:lastRenderedPageBreak/>
        <w:t>4</w:t>
      </w:r>
      <w:r w:rsidR="006E0D6A" w:rsidRPr="000D03C8">
        <w:rPr>
          <w:rFonts w:ascii="Times New Roman" w:hAnsi="Times New Roman" w:cs="Times New Roman"/>
          <w:sz w:val="26"/>
          <w:szCs w:val="26"/>
          <w:lang w:val="ru-RU"/>
        </w:rPr>
        <w:t>.11</w:t>
      </w:r>
      <w:r w:rsidR="006E0D6A" w:rsidRPr="000D03C8">
        <w:rPr>
          <w:rFonts w:ascii="Times New Roman" w:hAnsi="Times New Roman" w:cs="Times New Roman"/>
          <w:sz w:val="26"/>
          <w:szCs w:val="26"/>
          <w:lang w:val="ru-RU"/>
        </w:rPr>
        <w:tab/>
        <w:t>с</w:t>
      </w:r>
      <w:r w:rsidR="00A0467F" w:rsidRPr="000D03C8">
        <w:rPr>
          <w:rFonts w:ascii="Times New Roman" w:hAnsi="Times New Roman" w:cs="Times New Roman"/>
          <w:sz w:val="26"/>
          <w:szCs w:val="26"/>
          <w:lang w:val="ru-RU"/>
        </w:rPr>
        <w:t>ведения о хоккейных школах, в которых спортсмен проходил спортивную подготовку, и о продолжительности такой подг</w:t>
      </w:r>
      <w:r w:rsidR="005E50E1" w:rsidRPr="000D03C8">
        <w:rPr>
          <w:rFonts w:ascii="Times New Roman" w:hAnsi="Times New Roman" w:cs="Times New Roman"/>
          <w:sz w:val="26"/>
          <w:szCs w:val="26"/>
          <w:lang w:val="ru-RU"/>
        </w:rPr>
        <w:t>отовки.</w:t>
      </w:r>
    </w:p>
    <w:p w:rsidR="005E50E1" w:rsidRPr="000D03C8" w:rsidRDefault="0001018F" w:rsidP="00A10CB4">
      <w:pPr>
        <w:pStyle w:val="ConsPlusNormal"/>
        <w:tabs>
          <w:tab w:val="left" w:pos="567"/>
        </w:tabs>
        <w:spacing w:before="120" w:after="120"/>
        <w:jc w:val="both"/>
        <w:rPr>
          <w:rFonts w:ascii="Times New Roman" w:hAnsi="Times New Roman" w:cs="Times New Roman"/>
          <w:snapToGrid w:val="0"/>
          <w:sz w:val="26"/>
          <w:szCs w:val="26"/>
          <w:lang w:val="ru-RU"/>
        </w:rPr>
      </w:pPr>
      <w:r w:rsidRPr="000D03C8">
        <w:rPr>
          <w:rFonts w:ascii="Times New Roman" w:hAnsi="Times New Roman" w:cs="Times New Roman"/>
          <w:sz w:val="26"/>
          <w:szCs w:val="26"/>
          <w:lang w:val="ru-RU"/>
        </w:rPr>
        <w:t>5</w:t>
      </w:r>
      <w:r w:rsidR="005E50E1" w:rsidRPr="000D03C8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5E50E1" w:rsidRPr="000D03C8">
        <w:rPr>
          <w:rFonts w:ascii="Times New Roman" w:hAnsi="Times New Roman" w:cs="Times New Roman"/>
          <w:sz w:val="26"/>
          <w:szCs w:val="26"/>
          <w:lang w:val="ru-RU"/>
        </w:rPr>
        <w:tab/>
      </w:r>
      <w:r w:rsidR="00A0467F" w:rsidRPr="000D03C8">
        <w:rPr>
          <w:rFonts w:ascii="Times New Roman" w:hAnsi="Times New Roman" w:cs="Times New Roman"/>
          <w:snapToGrid w:val="0"/>
          <w:sz w:val="26"/>
          <w:szCs w:val="26"/>
          <w:lang w:val="ru-RU"/>
        </w:rPr>
        <w:t>Все сведения и документы для регистрации хоккеистов (за исключением регистрации перехода хоккеиста) подаются хоккейными школами в течение 30 (тридцати) дней с момента возникновения оснований для очередной регистрации в региональную федераци</w:t>
      </w:r>
      <w:r w:rsidR="00EC2DE7" w:rsidRPr="000D03C8">
        <w:rPr>
          <w:rFonts w:ascii="Times New Roman" w:hAnsi="Times New Roman" w:cs="Times New Roman"/>
          <w:snapToGrid w:val="0"/>
          <w:sz w:val="26"/>
          <w:szCs w:val="26"/>
          <w:lang w:val="ru-RU"/>
        </w:rPr>
        <w:t>ю хоккея. Хоккейные школы несут</w:t>
      </w:r>
      <w:r w:rsidR="00A0467F" w:rsidRPr="000D03C8">
        <w:rPr>
          <w:rFonts w:ascii="Times New Roman" w:hAnsi="Times New Roman" w:cs="Times New Roman"/>
          <w:snapToGrid w:val="0"/>
          <w:sz w:val="26"/>
          <w:szCs w:val="26"/>
          <w:lang w:val="ru-RU"/>
        </w:rPr>
        <w:t xml:space="preserve"> ответственность за достоверность предоставляемых ими сведений о хоккеистах.</w:t>
      </w:r>
    </w:p>
    <w:p w:rsidR="005463F0" w:rsidRPr="000D03C8" w:rsidRDefault="0001018F" w:rsidP="00A10CB4">
      <w:pPr>
        <w:pStyle w:val="ConsPlusNormal"/>
        <w:tabs>
          <w:tab w:val="left" w:pos="567"/>
        </w:tabs>
        <w:spacing w:before="120" w:after="120"/>
        <w:jc w:val="both"/>
        <w:rPr>
          <w:rFonts w:ascii="Times New Roman" w:hAnsi="Times New Roman" w:cs="Times New Roman"/>
          <w:snapToGrid w:val="0"/>
          <w:sz w:val="26"/>
          <w:szCs w:val="26"/>
          <w:lang w:val="ru-RU"/>
        </w:rPr>
      </w:pPr>
      <w:r w:rsidRPr="000D03C8">
        <w:rPr>
          <w:rFonts w:ascii="Times New Roman" w:hAnsi="Times New Roman" w:cs="Times New Roman"/>
          <w:snapToGrid w:val="0"/>
          <w:sz w:val="26"/>
          <w:szCs w:val="26"/>
          <w:lang w:val="ru-RU"/>
        </w:rPr>
        <w:t>6</w:t>
      </w:r>
      <w:r w:rsidR="00A0467F" w:rsidRPr="000D03C8">
        <w:rPr>
          <w:rFonts w:ascii="Times New Roman" w:hAnsi="Times New Roman" w:cs="Times New Roman"/>
          <w:snapToGrid w:val="0"/>
          <w:sz w:val="26"/>
          <w:szCs w:val="26"/>
          <w:lang w:val="ru-RU"/>
        </w:rPr>
        <w:t>.</w:t>
      </w:r>
      <w:r w:rsidR="00A0467F" w:rsidRPr="000D03C8">
        <w:rPr>
          <w:rFonts w:ascii="Times New Roman" w:hAnsi="Times New Roman" w:cs="Times New Roman"/>
          <w:snapToGrid w:val="0"/>
          <w:sz w:val="26"/>
          <w:szCs w:val="26"/>
          <w:lang w:val="ru-RU"/>
        </w:rPr>
        <w:tab/>
      </w:r>
      <w:r w:rsidR="009C0987">
        <w:rPr>
          <w:rFonts w:ascii="Times New Roman" w:hAnsi="Times New Roman" w:cs="Times New Roman"/>
          <w:snapToGrid w:val="0"/>
          <w:sz w:val="26"/>
          <w:szCs w:val="26"/>
          <w:lang w:val="ru-RU"/>
        </w:rPr>
        <w:t>Х</w:t>
      </w:r>
      <w:r w:rsidR="009C0987" w:rsidRPr="000D03C8">
        <w:rPr>
          <w:rFonts w:ascii="Times New Roman" w:hAnsi="Times New Roman" w:cs="Times New Roman"/>
          <w:snapToGrid w:val="0"/>
          <w:sz w:val="26"/>
          <w:szCs w:val="26"/>
          <w:lang w:val="ru-RU"/>
        </w:rPr>
        <w:t xml:space="preserve">оккейная школа не вправе заявлять </w:t>
      </w:r>
      <w:r w:rsidR="009C0987">
        <w:rPr>
          <w:rFonts w:ascii="Times New Roman" w:hAnsi="Times New Roman" w:cs="Times New Roman"/>
          <w:snapToGrid w:val="0"/>
          <w:sz w:val="26"/>
          <w:szCs w:val="26"/>
          <w:lang w:val="ru-RU"/>
        </w:rPr>
        <w:t>хоккеиста</w:t>
      </w:r>
      <w:r w:rsidR="009C0987" w:rsidRPr="000D03C8">
        <w:rPr>
          <w:rFonts w:ascii="Times New Roman" w:hAnsi="Times New Roman" w:cs="Times New Roman"/>
          <w:snapToGrid w:val="0"/>
          <w:sz w:val="26"/>
          <w:szCs w:val="26"/>
          <w:lang w:val="ru-RU"/>
        </w:rPr>
        <w:t xml:space="preserve"> для участия в официальных соревнованиях </w:t>
      </w:r>
      <w:r w:rsidR="009C0987">
        <w:rPr>
          <w:rFonts w:ascii="Times New Roman" w:hAnsi="Times New Roman" w:cs="Times New Roman"/>
          <w:snapToGrid w:val="0"/>
          <w:sz w:val="26"/>
          <w:szCs w:val="26"/>
          <w:lang w:val="ru-RU"/>
        </w:rPr>
        <w:t>д</w:t>
      </w:r>
      <w:r w:rsidR="00A0467F" w:rsidRPr="000D03C8">
        <w:rPr>
          <w:rFonts w:ascii="Times New Roman" w:hAnsi="Times New Roman" w:cs="Times New Roman"/>
          <w:snapToGrid w:val="0"/>
          <w:sz w:val="26"/>
          <w:szCs w:val="26"/>
          <w:lang w:val="ru-RU"/>
        </w:rPr>
        <w:t xml:space="preserve">о подачи в реестр хоккеистов </w:t>
      </w:r>
      <w:r w:rsidR="009C0987">
        <w:rPr>
          <w:rFonts w:ascii="Times New Roman" w:hAnsi="Times New Roman" w:cs="Times New Roman"/>
          <w:snapToGrid w:val="0"/>
          <w:sz w:val="26"/>
          <w:szCs w:val="26"/>
          <w:lang w:val="ru-RU"/>
        </w:rPr>
        <w:t>необходимых сведений о нем</w:t>
      </w:r>
      <w:r w:rsidR="00A0467F" w:rsidRPr="000D03C8">
        <w:rPr>
          <w:rFonts w:ascii="Times New Roman" w:hAnsi="Times New Roman" w:cs="Times New Roman"/>
          <w:snapToGrid w:val="0"/>
          <w:sz w:val="26"/>
          <w:szCs w:val="26"/>
          <w:lang w:val="ru-RU"/>
        </w:rPr>
        <w:t>.</w:t>
      </w:r>
    </w:p>
    <w:p w:rsidR="005463F0" w:rsidRPr="000D03C8" w:rsidRDefault="0001018F" w:rsidP="00A10CB4">
      <w:pPr>
        <w:tabs>
          <w:tab w:val="num" w:pos="360"/>
          <w:tab w:val="left" w:pos="540"/>
          <w:tab w:val="left" w:pos="567"/>
          <w:tab w:val="left" w:pos="1080"/>
        </w:tabs>
        <w:spacing w:before="120" w:after="120"/>
        <w:jc w:val="both"/>
        <w:rPr>
          <w:sz w:val="26"/>
          <w:szCs w:val="26"/>
        </w:rPr>
      </w:pPr>
      <w:r w:rsidRPr="000D03C8">
        <w:rPr>
          <w:snapToGrid w:val="0"/>
          <w:sz w:val="26"/>
          <w:szCs w:val="26"/>
        </w:rPr>
        <w:t>7</w:t>
      </w:r>
      <w:r w:rsidR="005463F0" w:rsidRPr="000D03C8">
        <w:rPr>
          <w:snapToGrid w:val="0"/>
          <w:sz w:val="26"/>
          <w:szCs w:val="26"/>
        </w:rPr>
        <w:t>.</w:t>
      </w:r>
      <w:r w:rsidR="005463F0" w:rsidRPr="000D03C8">
        <w:rPr>
          <w:snapToGrid w:val="0"/>
          <w:sz w:val="26"/>
          <w:szCs w:val="26"/>
        </w:rPr>
        <w:tab/>
      </w:r>
      <w:r w:rsidR="004133E9">
        <w:rPr>
          <w:sz w:val="26"/>
          <w:szCs w:val="26"/>
        </w:rPr>
        <w:t>В случае не</w:t>
      </w:r>
      <w:r w:rsidR="004133E9" w:rsidRPr="000D03C8">
        <w:rPr>
          <w:sz w:val="26"/>
          <w:szCs w:val="26"/>
        </w:rPr>
        <w:t>представления</w:t>
      </w:r>
      <w:r w:rsidR="00A0467F" w:rsidRPr="000D03C8">
        <w:rPr>
          <w:sz w:val="26"/>
          <w:szCs w:val="26"/>
        </w:rPr>
        <w:t xml:space="preserve"> документов и сведений, требуемых для внесения в реестр хоккеистов</w:t>
      </w:r>
      <w:r w:rsidRPr="000D03C8">
        <w:rPr>
          <w:sz w:val="26"/>
          <w:szCs w:val="26"/>
        </w:rPr>
        <w:t>,</w:t>
      </w:r>
      <w:r w:rsidR="00A0467F" w:rsidRPr="000D03C8">
        <w:rPr>
          <w:sz w:val="26"/>
          <w:szCs w:val="26"/>
        </w:rPr>
        <w:t xml:space="preserve"> хоккейная школа лишается права в дальнейшем оспаривать принадлежность хоккеиста к хоккейной школе и правомерность получения компенсационных выплат за его переход в другую хоккейную школу. </w:t>
      </w:r>
    </w:p>
    <w:p w:rsidR="008B3212" w:rsidRPr="000D03C8" w:rsidRDefault="0001018F" w:rsidP="00A10CB4">
      <w:pPr>
        <w:tabs>
          <w:tab w:val="num" w:pos="360"/>
          <w:tab w:val="left" w:pos="540"/>
          <w:tab w:val="left" w:pos="567"/>
          <w:tab w:val="left" w:pos="1080"/>
        </w:tabs>
        <w:spacing w:before="120" w:after="120"/>
        <w:jc w:val="both"/>
        <w:rPr>
          <w:sz w:val="26"/>
          <w:szCs w:val="26"/>
        </w:rPr>
      </w:pPr>
      <w:r w:rsidRPr="000D03C8">
        <w:rPr>
          <w:sz w:val="26"/>
          <w:szCs w:val="26"/>
        </w:rPr>
        <w:t>8</w:t>
      </w:r>
      <w:r w:rsidR="00A0467F" w:rsidRPr="000D03C8">
        <w:rPr>
          <w:sz w:val="26"/>
          <w:szCs w:val="26"/>
        </w:rPr>
        <w:t>.</w:t>
      </w:r>
      <w:r w:rsidR="00A0467F" w:rsidRPr="000D03C8">
        <w:rPr>
          <w:sz w:val="26"/>
          <w:szCs w:val="26"/>
        </w:rPr>
        <w:tab/>
        <w:t xml:space="preserve">Учетная карточка хоккеиста </w:t>
      </w:r>
      <w:r w:rsidR="00DB6EF8" w:rsidRPr="000D03C8">
        <w:rPr>
          <w:sz w:val="26"/>
          <w:szCs w:val="26"/>
        </w:rPr>
        <w:t xml:space="preserve">изготавливается и </w:t>
      </w:r>
      <w:r w:rsidR="00A0467F" w:rsidRPr="000D03C8">
        <w:rPr>
          <w:sz w:val="26"/>
          <w:szCs w:val="26"/>
        </w:rPr>
        <w:t>предоставляется МКЦ ФХР, осуществивш</w:t>
      </w:r>
      <w:r w:rsidR="007B672A" w:rsidRPr="000D03C8">
        <w:rPr>
          <w:sz w:val="26"/>
          <w:szCs w:val="26"/>
        </w:rPr>
        <w:t>им</w:t>
      </w:r>
      <w:r w:rsidR="00A0467F" w:rsidRPr="000D03C8">
        <w:rPr>
          <w:sz w:val="26"/>
          <w:szCs w:val="26"/>
        </w:rPr>
        <w:t xml:space="preserve"> первичную регистрацию </w:t>
      </w:r>
      <w:r w:rsidR="007B672A" w:rsidRPr="000D03C8">
        <w:rPr>
          <w:sz w:val="26"/>
          <w:szCs w:val="26"/>
        </w:rPr>
        <w:t>хоккеиста</w:t>
      </w:r>
      <w:r w:rsidR="00A0467F" w:rsidRPr="000D03C8">
        <w:rPr>
          <w:sz w:val="26"/>
          <w:szCs w:val="26"/>
        </w:rPr>
        <w:t xml:space="preserve"> для участия в официальных соревнованиях.</w:t>
      </w:r>
    </w:p>
    <w:p w:rsidR="00A84AEC" w:rsidRPr="000D03C8" w:rsidRDefault="00A0467F" w:rsidP="00C96C71">
      <w:pPr>
        <w:pStyle w:val="1"/>
        <w:rPr>
          <w:rFonts w:ascii="Times New Roman" w:hAnsi="Times New Roman"/>
          <w:b/>
          <w:sz w:val="26"/>
          <w:szCs w:val="26"/>
        </w:rPr>
      </w:pPr>
      <w:bookmarkStart w:id="9" w:name="_Toc234580228"/>
      <w:r w:rsidRPr="000D03C8">
        <w:rPr>
          <w:rFonts w:ascii="Times New Roman" w:hAnsi="Times New Roman"/>
          <w:b/>
          <w:sz w:val="26"/>
          <w:szCs w:val="26"/>
        </w:rPr>
        <w:t xml:space="preserve">Статья </w:t>
      </w:r>
      <w:r w:rsidR="00BB71F8" w:rsidRPr="000D03C8">
        <w:rPr>
          <w:rFonts w:ascii="Times New Roman" w:hAnsi="Times New Roman"/>
          <w:b/>
          <w:sz w:val="26"/>
          <w:szCs w:val="26"/>
        </w:rPr>
        <w:t>8</w:t>
      </w:r>
      <w:r w:rsidRPr="000D03C8">
        <w:rPr>
          <w:rFonts w:ascii="Times New Roman" w:hAnsi="Times New Roman"/>
          <w:b/>
          <w:sz w:val="26"/>
          <w:szCs w:val="26"/>
        </w:rPr>
        <w:t>.</w:t>
      </w:r>
      <w:r w:rsidRPr="000D03C8">
        <w:rPr>
          <w:rFonts w:ascii="Times New Roman" w:hAnsi="Times New Roman"/>
          <w:b/>
          <w:sz w:val="26"/>
          <w:szCs w:val="26"/>
        </w:rPr>
        <w:tab/>
        <w:t>Регистрационные периоды</w:t>
      </w:r>
      <w:bookmarkEnd w:id="9"/>
    </w:p>
    <w:p w:rsidR="003368D4" w:rsidRPr="000D03C8" w:rsidRDefault="00A0467F" w:rsidP="00A10CB4">
      <w:pPr>
        <w:pStyle w:val="ac"/>
        <w:tabs>
          <w:tab w:val="left" w:pos="567"/>
          <w:tab w:val="left" w:pos="1080"/>
        </w:tabs>
        <w:spacing w:before="120" w:after="120"/>
        <w:ind w:left="0"/>
        <w:contextualSpacing w:val="0"/>
        <w:jc w:val="both"/>
        <w:rPr>
          <w:sz w:val="26"/>
          <w:szCs w:val="26"/>
        </w:rPr>
      </w:pPr>
      <w:r w:rsidRPr="000D03C8">
        <w:rPr>
          <w:sz w:val="26"/>
          <w:szCs w:val="26"/>
        </w:rPr>
        <w:t>1.</w:t>
      </w:r>
      <w:r w:rsidRPr="000D03C8">
        <w:rPr>
          <w:sz w:val="26"/>
          <w:szCs w:val="26"/>
        </w:rPr>
        <w:tab/>
        <w:t xml:space="preserve">Внесение сведений в </w:t>
      </w:r>
      <w:r w:rsidR="00B942F3" w:rsidRPr="000D03C8">
        <w:rPr>
          <w:sz w:val="26"/>
          <w:szCs w:val="26"/>
        </w:rPr>
        <w:t>реестр</w:t>
      </w:r>
      <w:r w:rsidRPr="000D03C8">
        <w:rPr>
          <w:sz w:val="26"/>
          <w:szCs w:val="26"/>
        </w:rPr>
        <w:t xml:space="preserve"> хоккеистов может осуществляться в регистрационные периоды в течение спортивного сезона.</w:t>
      </w:r>
    </w:p>
    <w:p w:rsidR="00954C0B" w:rsidRPr="000D03C8" w:rsidRDefault="00A0467F" w:rsidP="00A10CB4">
      <w:pPr>
        <w:pStyle w:val="ac"/>
        <w:tabs>
          <w:tab w:val="left" w:pos="567"/>
          <w:tab w:val="left" w:pos="1080"/>
        </w:tabs>
        <w:spacing w:before="120" w:after="120"/>
        <w:ind w:left="0"/>
        <w:contextualSpacing w:val="0"/>
        <w:jc w:val="both"/>
        <w:rPr>
          <w:sz w:val="26"/>
          <w:szCs w:val="26"/>
        </w:rPr>
      </w:pPr>
      <w:r w:rsidRPr="000D03C8">
        <w:rPr>
          <w:sz w:val="26"/>
          <w:szCs w:val="26"/>
        </w:rPr>
        <w:t>2.</w:t>
      </w:r>
      <w:r w:rsidRPr="000D03C8">
        <w:rPr>
          <w:sz w:val="26"/>
          <w:szCs w:val="26"/>
        </w:rPr>
        <w:tab/>
        <w:t>Регистрационные периоды устанавливаются решениями МКЦ ФХР</w:t>
      </w:r>
      <w:r w:rsidR="00B942F3" w:rsidRPr="000D03C8">
        <w:rPr>
          <w:sz w:val="26"/>
          <w:szCs w:val="26"/>
        </w:rPr>
        <w:t xml:space="preserve"> и (или)</w:t>
      </w:r>
      <w:r w:rsidRPr="000D03C8">
        <w:rPr>
          <w:sz w:val="26"/>
          <w:szCs w:val="26"/>
        </w:rPr>
        <w:t xml:space="preserve"> ФХР и указываются в регламентах (положениях) официальных соревнований.</w:t>
      </w:r>
    </w:p>
    <w:p w:rsidR="005630AF" w:rsidRPr="000D03C8" w:rsidRDefault="00A0467F" w:rsidP="009B72E1">
      <w:pPr>
        <w:pStyle w:val="1"/>
        <w:tabs>
          <w:tab w:val="left" w:pos="567"/>
        </w:tabs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  <w:bookmarkStart w:id="10" w:name="_Toc234580229"/>
      <w:r w:rsidRPr="000D03C8">
        <w:rPr>
          <w:rFonts w:ascii="Times New Roman" w:hAnsi="Times New Roman"/>
          <w:b/>
          <w:sz w:val="26"/>
          <w:szCs w:val="26"/>
        </w:rPr>
        <w:t>Глава 3.</w:t>
      </w:r>
      <w:r w:rsidR="00A73D4B" w:rsidRPr="000D03C8">
        <w:rPr>
          <w:rFonts w:ascii="Times New Roman" w:hAnsi="Times New Roman"/>
          <w:b/>
          <w:sz w:val="26"/>
          <w:szCs w:val="26"/>
        </w:rPr>
        <w:tab/>
      </w:r>
      <w:r w:rsidRPr="000D03C8">
        <w:rPr>
          <w:rFonts w:ascii="Times New Roman" w:hAnsi="Times New Roman"/>
          <w:b/>
          <w:sz w:val="26"/>
          <w:szCs w:val="26"/>
        </w:rPr>
        <w:t>Правила переходов хоккеистов</w:t>
      </w:r>
      <w:bookmarkEnd w:id="10"/>
    </w:p>
    <w:p w:rsidR="0015090B" w:rsidRPr="000D03C8" w:rsidRDefault="00A0467F" w:rsidP="00A10CB4">
      <w:pPr>
        <w:pStyle w:val="1"/>
        <w:tabs>
          <w:tab w:val="left" w:pos="567"/>
        </w:tabs>
        <w:spacing w:before="120" w:after="120"/>
        <w:rPr>
          <w:rFonts w:ascii="Times New Roman" w:hAnsi="Times New Roman"/>
          <w:b/>
          <w:sz w:val="26"/>
          <w:szCs w:val="26"/>
        </w:rPr>
      </w:pPr>
      <w:bookmarkStart w:id="11" w:name="_Toc234580230"/>
      <w:r w:rsidRPr="000D03C8">
        <w:rPr>
          <w:rFonts w:ascii="Times New Roman" w:hAnsi="Times New Roman"/>
          <w:b/>
          <w:sz w:val="26"/>
          <w:szCs w:val="26"/>
        </w:rPr>
        <w:t xml:space="preserve">Статья </w:t>
      </w:r>
      <w:r w:rsidR="00BB71F8" w:rsidRPr="000D03C8">
        <w:rPr>
          <w:rFonts w:ascii="Times New Roman" w:hAnsi="Times New Roman"/>
          <w:b/>
          <w:sz w:val="26"/>
          <w:szCs w:val="26"/>
        </w:rPr>
        <w:t>9</w:t>
      </w:r>
      <w:r w:rsidR="00C2337F" w:rsidRPr="000D03C8">
        <w:rPr>
          <w:rFonts w:ascii="Times New Roman" w:hAnsi="Times New Roman"/>
          <w:b/>
          <w:sz w:val="26"/>
          <w:szCs w:val="26"/>
        </w:rPr>
        <w:t>.</w:t>
      </w:r>
      <w:r w:rsidR="00A73D4B" w:rsidRPr="000D03C8">
        <w:rPr>
          <w:rFonts w:ascii="Times New Roman" w:hAnsi="Times New Roman"/>
          <w:b/>
          <w:sz w:val="26"/>
          <w:szCs w:val="26"/>
        </w:rPr>
        <w:tab/>
      </w:r>
      <w:r w:rsidRPr="000D03C8">
        <w:rPr>
          <w:rFonts w:ascii="Times New Roman" w:hAnsi="Times New Roman"/>
          <w:b/>
          <w:sz w:val="26"/>
          <w:szCs w:val="26"/>
        </w:rPr>
        <w:t>Общие правила переходов</w:t>
      </w:r>
      <w:bookmarkEnd w:id="11"/>
    </w:p>
    <w:p w:rsidR="00C2337F" w:rsidRPr="000D03C8" w:rsidRDefault="00A0467F" w:rsidP="005959EA">
      <w:pPr>
        <w:pStyle w:val="2"/>
        <w:numPr>
          <w:ilvl w:val="0"/>
          <w:numId w:val="6"/>
        </w:numPr>
        <w:tabs>
          <w:tab w:val="left" w:pos="0"/>
          <w:tab w:val="left" w:pos="540"/>
          <w:tab w:val="left" w:pos="567"/>
        </w:tabs>
        <w:spacing w:before="120" w:after="120"/>
        <w:ind w:left="0" w:firstLine="0"/>
        <w:jc w:val="both"/>
        <w:rPr>
          <w:snapToGrid w:val="0"/>
          <w:sz w:val="26"/>
          <w:szCs w:val="26"/>
        </w:rPr>
      </w:pPr>
      <w:r w:rsidRPr="000D03C8">
        <w:rPr>
          <w:snapToGrid w:val="0"/>
          <w:sz w:val="26"/>
          <w:szCs w:val="26"/>
        </w:rPr>
        <w:t>Хоккеист может перейти в другую хоккейную школу по желанию или с согласия его родителей (законных предс</w:t>
      </w:r>
      <w:r w:rsidR="00C2337F" w:rsidRPr="000D03C8">
        <w:rPr>
          <w:snapToGrid w:val="0"/>
          <w:sz w:val="26"/>
          <w:szCs w:val="26"/>
        </w:rPr>
        <w:t>тавителей) с учетом ограничений, предусмотренных настоящей главой.</w:t>
      </w:r>
    </w:p>
    <w:p w:rsidR="00C2337F" w:rsidRPr="000D03C8" w:rsidRDefault="00A0467F" w:rsidP="005959EA">
      <w:pPr>
        <w:pStyle w:val="2"/>
        <w:numPr>
          <w:ilvl w:val="0"/>
          <w:numId w:val="6"/>
        </w:numPr>
        <w:tabs>
          <w:tab w:val="left" w:pos="0"/>
          <w:tab w:val="left" w:pos="540"/>
          <w:tab w:val="left" w:pos="567"/>
        </w:tabs>
        <w:spacing w:before="120" w:after="120"/>
        <w:ind w:left="0" w:firstLine="0"/>
        <w:jc w:val="both"/>
        <w:rPr>
          <w:snapToGrid w:val="0"/>
          <w:sz w:val="26"/>
          <w:szCs w:val="26"/>
        </w:rPr>
      </w:pPr>
      <w:r w:rsidRPr="000D03C8">
        <w:rPr>
          <w:snapToGrid w:val="0"/>
          <w:sz w:val="26"/>
          <w:szCs w:val="26"/>
        </w:rPr>
        <w:t>Переход хоккеиста в другую х</w:t>
      </w:r>
      <w:r w:rsidR="00C2337F" w:rsidRPr="000D03C8">
        <w:rPr>
          <w:snapToGrid w:val="0"/>
          <w:sz w:val="26"/>
          <w:szCs w:val="26"/>
        </w:rPr>
        <w:t>оккейную школу является сменой места дальнейшей спортивной подготовки хоккею.</w:t>
      </w:r>
    </w:p>
    <w:p w:rsidR="00C2337F" w:rsidRPr="009B72E1" w:rsidRDefault="00A0467F" w:rsidP="005959EA">
      <w:pPr>
        <w:pStyle w:val="2"/>
        <w:numPr>
          <w:ilvl w:val="0"/>
          <w:numId w:val="6"/>
        </w:numPr>
        <w:tabs>
          <w:tab w:val="left" w:pos="0"/>
          <w:tab w:val="left" w:pos="540"/>
          <w:tab w:val="left" w:pos="567"/>
        </w:tabs>
        <w:spacing w:before="120" w:after="120"/>
        <w:ind w:left="0" w:firstLine="0"/>
        <w:jc w:val="both"/>
        <w:rPr>
          <w:snapToGrid w:val="0"/>
          <w:sz w:val="26"/>
          <w:szCs w:val="26"/>
        </w:rPr>
      </w:pPr>
      <w:r w:rsidRPr="009B72E1">
        <w:rPr>
          <w:snapToGrid w:val="0"/>
          <w:sz w:val="26"/>
          <w:szCs w:val="26"/>
        </w:rPr>
        <w:t xml:space="preserve">Смена хоккеистом хоккейной школы безнадлежащего </w:t>
      </w:r>
      <w:r w:rsidR="008401D1" w:rsidRPr="009B72E1">
        <w:rPr>
          <w:snapToGrid w:val="0"/>
          <w:sz w:val="26"/>
          <w:szCs w:val="26"/>
        </w:rPr>
        <w:t xml:space="preserve">юридического </w:t>
      </w:r>
      <w:r w:rsidRPr="009B72E1">
        <w:rPr>
          <w:snapToGrid w:val="0"/>
          <w:sz w:val="26"/>
          <w:szCs w:val="26"/>
        </w:rPr>
        <w:t>офор</w:t>
      </w:r>
      <w:r w:rsidR="00C2337F" w:rsidRPr="009B72E1">
        <w:rPr>
          <w:snapToGrid w:val="0"/>
          <w:sz w:val="26"/>
          <w:szCs w:val="26"/>
        </w:rPr>
        <w:t xml:space="preserve">мления </w:t>
      </w:r>
      <w:r w:rsidR="008401D1" w:rsidRPr="009B72E1">
        <w:rPr>
          <w:snapToGrid w:val="0"/>
          <w:sz w:val="26"/>
          <w:szCs w:val="26"/>
        </w:rPr>
        <w:t xml:space="preserve">в соответствии с настоящим Положением </w:t>
      </w:r>
      <w:r w:rsidR="00C2337F" w:rsidRPr="009B72E1">
        <w:rPr>
          <w:snapToGrid w:val="0"/>
          <w:sz w:val="26"/>
          <w:szCs w:val="26"/>
        </w:rPr>
        <w:t xml:space="preserve">не </w:t>
      </w:r>
      <w:r w:rsidR="0000121F" w:rsidRPr="009B72E1">
        <w:rPr>
          <w:snapToGrid w:val="0"/>
          <w:sz w:val="26"/>
          <w:szCs w:val="26"/>
        </w:rPr>
        <w:t xml:space="preserve">признаётся </w:t>
      </w:r>
      <w:r w:rsidR="00C2337F" w:rsidRPr="009B72E1">
        <w:rPr>
          <w:snapToGrid w:val="0"/>
          <w:sz w:val="26"/>
          <w:szCs w:val="26"/>
        </w:rPr>
        <w:t>переходом.</w:t>
      </w:r>
    </w:p>
    <w:p w:rsidR="00C2337F" w:rsidRPr="000D03C8" w:rsidRDefault="00A0467F" w:rsidP="005959EA">
      <w:pPr>
        <w:pStyle w:val="2"/>
        <w:numPr>
          <w:ilvl w:val="0"/>
          <w:numId w:val="6"/>
        </w:numPr>
        <w:tabs>
          <w:tab w:val="left" w:pos="0"/>
          <w:tab w:val="left" w:pos="540"/>
          <w:tab w:val="left" w:pos="567"/>
        </w:tabs>
        <w:spacing w:before="120" w:after="120"/>
        <w:ind w:left="0" w:firstLine="0"/>
        <w:jc w:val="both"/>
        <w:rPr>
          <w:snapToGrid w:val="0"/>
          <w:sz w:val="26"/>
          <w:szCs w:val="26"/>
        </w:rPr>
      </w:pPr>
      <w:r w:rsidRPr="000D03C8">
        <w:rPr>
          <w:snapToGrid w:val="0"/>
          <w:sz w:val="26"/>
          <w:szCs w:val="26"/>
        </w:rPr>
        <w:t>Хоккеист не имеет права участвовать в официальных соревнованиях за команду другой хоккейной школы, а равно другая хоккейная школа не вправе заявлять такого хоккеиста к участию в официальных соревнованиях до надлежащего юридиче</w:t>
      </w:r>
      <w:r w:rsidR="00C2337F" w:rsidRPr="000D03C8">
        <w:rPr>
          <w:snapToGrid w:val="0"/>
          <w:sz w:val="26"/>
          <w:szCs w:val="26"/>
        </w:rPr>
        <w:t>ского оформления его перехода.</w:t>
      </w:r>
    </w:p>
    <w:p w:rsidR="00DF0E8A" w:rsidRPr="009B72E1" w:rsidRDefault="00A0467F" w:rsidP="00A705A8">
      <w:pPr>
        <w:pStyle w:val="2"/>
        <w:numPr>
          <w:ilvl w:val="0"/>
          <w:numId w:val="6"/>
        </w:numPr>
        <w:tabs>
          <w:tab w:val="left" w:pos="567"/>
        </w:tabs>
        <w:spacing w:before="120" w:after="120"/>
        <w:ind w:left="0" w:firstLine="0"/>
        <w:jc w:val="both"/>
        <w:rPr>
          <w:snapToGrid w:val="0"/>
          <w:sz w:val="26"/>
          <w:szCs w:val="26"/>
        </w:rPr>
      </w:pPr>
      <w:r w:rsidRPr="000D03C8">
        <w:rPr>
          <w:snapToGrid w:val="0"/>
          <w:sz w:val="26"/>
          <w:szCs w:val="26"/>
        </w:rPr>
        <w:t>Отсутствие надлежащего юридического оформления перехода не влечет иных ог</w:t>
      </w:r>
      <w:r w:rsidR="00726A80">
        <w:rPr>
          <w:snapToGrid w:val="0"/>
          <w:sz w:val="26"/>
          <w:szCs w:val="26"/>
        </w:rPr>
        <w:t xml:space="preserve">раничений, кроме указанного в пункте </w:t>
      </w:r>
      <w:r w:rsidRPr="000D03C8">
        <w:rPr>
          <w:snapToGrid w:val="0"/>
          <w:sz w:val="26"/>
          <w:szCs w:val="26"/>
        </w:rPr>
        <w:t>4 настоящей статьи, в частности не является препятствием для отчисления хоккеиста из хоккейной школы, в том числе с целью перехода в друг</w:t>
      </w:r>
      <w:r w:rsidR="0048581F">
        <w:rPr>
          <w:snapToGrid w:val="0"/>
          <w:sz w:val="26"/>
          <w:szCs w:val="26"/>
        </w:rPr>
        <w:t xml:space="preserve">ую хоккейную школу, зачисления </w:t>
      </w:r>
      <w:r w:rsidRPr="000D03C8">
        <w:rPr>
          <w:snapToGrid w:val="0"/>
          <w:sz w:val="26"/>
          <w:szCs w:val="26"/>
        </w:rPr>
        <w:t>хоккеиста в новую хоккейную школу, участия хоккеиста в тренировочных и иных мероприятиях другой хоккейной школы после его отчисления из старой х</w:t>
      </w:r>
      <w:r w:rsidR="00C2337F" w:rsidRPr="000D03C8">
        <w:rPr>
          <w:snapToGrid w:val="0"/>
          <w:sz w:val="26"/>
          <w:szCs w:val="26"/>
        </w:rPr>
        <w:t>оккейной школы.</w:t>
      </w:r>
      <w:r w:rsidR="00DF0E8A" w:rsidRPr="009B72E1">
        <w:rPr>
          <w:snapToGrid w:val="0"/>
          <w:sz w:val="26"/>
          <w:szCs w:val="26"/>
        </w:rPr>
        <w:t xml:space="preserve">В </w:t>
      </w:r>
      <w:r w:rsidR="00417CAE" w:rsidRPr="009B72E1">
        <w:rPr>
          <w:snapToGrid w:val="0"/>
          <w:sz w:val="26"/>
          <w:szCs w:val="26"/>
        </w:rPr>
        <w:t xml:space="preserve">период межсезонья, по согласованию с руководством хоккейной школы, </w:t>
      </w:r>
      <w:r w:rsidR="00DF0E8A" w:rsidRPr="009B72E1">
        <w:rPr>
          <w:snapToGrid w:val="0"/>
          <w:sz w:val="26"/>
          <w:szCs w:val="26"/>
        </w:rPr>
        <w:t xml:space="preserve">допускается участие хоккеиста в тренировочных и иных мероприятиях другой хоккейной школы без отчисления из </w:t>
      </w:r>
      <w:r w:rsidR="00417CAE" w:rsidRPr="009B72E1">
        <w:rPr>
          <w:snapToGrid w:val="0"/>
          <w:sz w:val="26"/>
          <w:szCs w:val="26"/>
        </w:rPr>
        <w:t xml:space="preserve">своей </w:t>
      </w:r>
      <w:r w:rsidR="00980A66" w:rsidRPr="009B72E1">
        <w:rPr>
          <w:snapToGrid w:val="0"/>
          <w:sz w:val="26"/>
          <w:szCs w:val="26"/>
        </w:rPr>
        <w:t xml:space="preserve">хоккейной школы, если иное не </w:t>
      </w:r>
      <w:r w:rsidR="00980A66" w:rsidRPr="009B72E1">
        <w:rPr>
          <w:snapToGrid w:val="0"/>
          <w:sz w:val="26"/>
          <w:szCs w:val="26"/>
        </w:rPr>
        <w:lastRenderedPageBreak/>
        <w:t>предусмотрено уставом (положением) о хоккейной школе</w:t>
      </w:r>
      <w:r w:rsidR="008401D1" w:rsidRPr="009B72E1">
        <w:rPr>
          <w:snapToGrid w:val="0"/>
          <w:sz w:val="26"/>
          <w:szCs w:val="26"/>
        </w:rPr>
        <w:t xml:space="preserve"> или </w:t>
      </w:r>
      <w:r w:rsidR="000826F9" w:rsidRPr="009B72E1">
        <w:rPr>
          <w:snapToGrid w:val="0"/>
          <w:sz w:val="26"/>
          <w:szCs w:val="26"/>
        </w:rPr>
        <w:t>договором оказания услуг по спортивной подготовке</w:t>
      </w:r>
      <w:r w:rsidR="008401D1" w:rsidRPr="009B72E1">
        <w:rPr>
          <w:snapToGrid w:val="0"/>
          <w:sz w:val="26"/>
          <w:szCs w:val="26"/>
        </w:rPr>
        <w:t>.</w:t>
      </w:r>
    </w:p>
    <w:p w:rsidR="00C2337F" w:rsidRPr="000D03C8" w:rsidRDefault="00C2337F" w:rsidP="005959EA">
      <w:pPr>
        <w:pStyle w:val="2"/>
        <w:numPr>
          <w:ilvl w:val="0"/>
          <w:numId w:val="6"/>
        </w:numPr>
        <w:tabs>
          <w:tab w:val="left" w:pos="0"/>
          <w:tab w:val="left" w:pos="540"/>
          <w:tab w:val="left" w:pos="567"/>
        </w:tabs>
        <w:spacing w:before="120" w:after="120"/>
        <w:ind w:left="0" w:firstLine="0"/>
        <w:jc w:val="both"/>
        <w:rPr>
          <w:snapToGrid w:val="0"/>
          <w:sz w:val="26"/>
          <w:szCs w:val="26"/>
        </w:rPr>
      </w:pPr>
      <w:r w:rsidRPr="000D03C8">
        <w:rPr>
          <w:snapToGrid w:val="0"/>
          <w:sz w:val="26"/>
          <w:szCs w:val="26"/>
        </w:rPr>
        <w:t>Выплата компенсации является обязательным требование</w:t>
      </w:r>
      <w:r w:rsidR="00A0467F" w:rsidRPr="000D03C8">
        <w:rPr>
          <w:snapToGrid w:val="0"/>
          <w:sz w:val="26"/>
          <w:szCs w:val="26"/>
        </w:rPr>
        <w:t>м при переходе хоккеиста, если иное не предусмотрено настоящим положением</w:t>
      </w:r>
      <w:r w:rsidR="00DF0E8A">
        <w:rPr>
          <w:snapToGrid w:val="0"/>
          <w:sz w:val="26"/>
          <w:szCs w:val="26"/>
        </w:rPr>
        <w:t>.</w:t>
      </w:r>
    </w:p>
    <w:p w:rsidR="00C2337F" w:rsidRPr="000D03C8" w:rsidRDefault="00C2337F" w:rsidP="005959EA">
      <w:pPr>
        <w:pStyle w:val="2"/>
        <w:numPr>
          <w:ilvl w:val="0"/>
          <w:numId w:val="6"/>
        </w:numPr>
        <w:tabs>
          <w:tab w:val="left" w:pos="0"/>
          <w:tab w:val="left" w:pos="540"/>
          <w:tab w:val="left" w:pos="567"/>
        </w:tabs>
        <w:spacing w:before="120" w:after="120"/>
        <w:ind w:left="0" w:firstLine="0"/>
        <w:jc w:val="both"/>
        <w:rPr>
          <w:snapToGrid w:val="0"/>
          <w:sz w:val="26"/>
          <w:szCs w:val="26"/>
        </w:rPr>
      </w:pPr>
      <w:r w:rsidRPr="000D03C8">
        <w:rPr>
          <w:snapToGrid w:val="0"/>
          <w:sz w:val="26"/>
          <w:szCs w:val="26"/>
        </w:rPr>
        <w:t>Без выплаты компе</w:t>
      </w:r>
      <w:r w:rsidR="00A0467F" w:rsidRPr="000D03C8">
        <w:rPr>
          <w:snapToGrid w:val="0"/>
          <w:sz w:val="26"/>
          <w:szCs w:val="26"/>
        </w:rPr>
        <w:t>нсаций осуществляются переходы х</w:t>
      </w:r>
      <w:r w:rsidRPr="000D03C8">
        <w:rPr>
          <w:snapToGrid w:val="0"/>
          <w:sz w:val="26"/>
          <w:szCs w:val="26"/>
        </w:rPr>
        <w:t>оккеистов:</w:t>
      </w:r>
    </w:p>
    <w:p w:rsidR="00C2337F" w:rsidRPr="000D03C8" w:rsidRDefault="006E0D6A" w:rsidP="00A10CB4">
      <w:pPr>
        <w:pStyle w:val="2"/>
        <w:tabs>
          <w:tab w:val="left" w:pos="0"/>
          <w:tab w:val="left" w:pos="567"/>
        </w:tabs>
        <w:spacing w:before="120" w:after="120"/>
        <w:jc w:val="both"/>
        <w:rPr>
          <w:snapToGrid w:val="0"/>
          <w:sz w:val="26"/>
          <w:szCs w:val="26"/>
        </w:rPr>
      </w:pPr>
      <w:r w:rsidRPr="000D03C8">
        <w:rPr>
          <w:snapToGrid w:val="0"/>
          <w:sz w:val="26"/>
          <w:szCs w:val="26"/>
        </w:rPr>
        <w:t>7.1</w:t>
      </w:r>
      <w:r w:rsidRPr="000D03C8">
        <w:rPr>
          <w:snapToGrid w:val="0"/>
          <w:sz w:val="26"/>
          <w:szCs w:val="26"/>
        </w:rPr>
        <w:tab/>
      </w:r>
      <w:r w:rsidR="00C2337F" w:rsidRPr="000D03C8">
        <w:rPr>
          <w:snapToGrid w:val="0"/>
          <w:sz w:val="26"/>
          <w:szCs w:val="26"/>
        </w:rPr>
        <w:t xml:space="preserve">в возрасте до </w:t>
      </w:r>
      <w:r w:rsidR="00DF0E8A" w:rsidRPr="009B72E1">
        <w:rPr>
          <w:snapToGrid w:val="0"/>
          <w:sz w:val="26"/>
          <w:szCs w:val="26"/>
        </w:rPr>
        <w:t>10</w:t>
      </w:r>
      <w:r w:rsidR="00C2337F" w:rsidRPr="000D03C8">
        <w:rPr>
          <w:snapToGrid w:val="0"/>
          <w:sz w:val="26"/>
          <w:szCs w:val="26"/>
        </w:rPr>
        <w:t>лет;</w:t>
      </w:r>
    </w:p>
    <w:p w:rsidR="00C2337F" w:rsidRPr="000D03C8" w:rsidRDefault="006E0D6A" w:rsidP="00A10CB4">
      <w:pPr>
        <w:pStyle w:val="2"/>
        <w:tabs>
          <w:tab w:val="left" w:pos="0"/>
          <w:tab w:val="left" w:pos="567"/>
        </w:tabs>
        <w:spacing w:before="120" w:after="120"/>
        <w:jc w:val="both"/>
        <w:rPr>
          <w:snapToGrid w:val="0"/>
          <w:sz w:val="26"/>
          <w:szCs w:val="26"/>
        </w:rPr>
      </w:pPr>
      <w:r w:rsidRPr="000D03C8">
        <w:rPr>
          <w:snapToGrid w:val="0"/>
          <w:sz w:val="26"/>
          <w:szCs w:val="26"/>
        </w:rPr>
        <w:t>7.2</w:t>
      </w:r>
      <w:r w:rsidRPr="000D03C8">
        <w:rPr>
          <w:snapToGrid w:val="0"/>
          <w:sz w:val="26"/>
          <w:szCs w:val="26"/>
        </w:rPr>
        <w:tab/>
      </w:r>
      <w:r w:rsidR="00C2337F" w:rsidRPr="000D03C8">
        <w:rPr>
          <w:snapToGrid w:val="0"/>
          <w:sz w:val="26"/>
          <w:szCs w:val="26"/>
        </w:rPr>
        <w:t xml:space="preserve">не участвующих в </w:t>
      </w:r>
      <w:r w:rsidR="00A0467F" w:rsidRPr="000D03C8">
        <w:rPr>
          <w:snapToGrid w:val="0"/>
          <w:sz w:val="26"/>
          <w:szCs w:val="26"/>
        </w:rPr>
        <w:t>о</w:t>
      </w:r>
      <w:r w:rsidR="00FA172A" w:rsidRPr="000D03C8">
        <w:rPr>
          <w:snapToGrid w:val="0"/>
          <w:sz w:val="26"/>
          <w:szCs w:val="26"/>
        </w:rPr>
        <w:t>фициальных соревнованиях;</w:t>
      </w:r>
    </w:p>
    <w:p w:rsidR="0005767F" w:rsidRPr="000D03C8" w:rsidRDefault="00FA172A" w:rsidP="00A10CB4">
      <w:pPr>
        <w:pStyle w:val="2"/>
        <w:tabs>
          <w:tab w:val="left" w:pos="0"/>
          <w:tab w:val="left" w:pos="567"/>
        </w:tabs>
        <w:spacing w:before="120" w:after="120"/>
        <w:jc w:val="both"/>
        <w:rPr>
          <w:snapToGrid w:val="0"/>
          <w:sz w:val="26"/>
          <w:szCs w:val="26"/>
        </w:rPr>
      </w:pPr>
      <w:r w:rsidRPr="000D03C8">
        <w:rPr>
          <w:snapToGrid w:val="0"/>
          <w:sz w:val="26"/>
          <w:szCs w:val="26"/>
        </w:rPr>
        <w:t>7.3</w:t>
      </w:r>
      <w:r w:rsidRPr="000D03C8">
        <w:rPr>
          <w:snapToGrid w:val="0"/>
          <w:sz w:val="26"/>
          <w:szCs w:val="26"/>
        </w:rPr>
        <w:tab/>
        <w:t>принимающих участие в</w:t>
      </w:r>
      <w:r w:rsidR="00992277" w:rsidRPr="000D03C8">
        <w:rPr>
          <w:snapToGrid w:val="0"/>
          <w:sz w:val="26"/>
          <w:szCs w:val="26"/>
        </w:rPr>
        <w:t xml:space="preserve"> официальных соревнованиях</w:t>
      </w:r>
      <w:r w:rsidRPr="000D03C8">
        <w:rPr>
          <w:snapToGrid w:val="0"/>
          <w:sz w:val="26"/>
          <w:szCs w:val="26"/>
        </w:rPr>
        <w:t xml:space="preserve"> одного субъекта Российской Федерации в подведомственных органу исполнительной власти субъекта Российской Федерации в области физической культуры и спорта</w:t>
      </w:r>
      <w:r w:rsidR="00571926" w:rsidRPr="000D03C8">
        <w:rPr>
          <w:snapToGrid w:val="0"/>
          <w:sz w:val="26"/>
          <w:szCs w:val="26"/>
        </w:rPr>
        <w:t xml:space="preserve"> хоккейных школах, </w:t>
      </w:r>
      <w:r w:rsidR="00992277" w:rsidRPr="000D03C8">
        <w:rPr>
          <w:snapToGrid w:val="0"/>
          <w:sz w:val="26"/>
          <w:szCs w:val="26"/>
        </w:rPr>
        <w:t>по решению комиссии по переходам соответствующего МКЦ ФХР</w:t>
      </w:r>
      <w:r w:rsidR="00DF0E8A">
        <w:rPr>
          <w:snapToGrid w:val="0"/>
          <w:sz w:val="26"/>
          <w:szCs w:val="26"/>
        </w:rPr>
        <w:t>.</w:t>
      </w:r>
    </w:p>
    <w:p w:rsidR="0066524E" w:rsidRPr="00164D37" w:rsidRDefault="00C2337F" w:rsidP="009B72E1">
      <w:pPr>
        <w:pStyle w:val="2"/>
        <w:numPr>
          <w:ilvl w:val="0"/>
          <w:numId w:val="6"/>
        </w:numPr>
        <w:tabs>
          <w:tab w:val="left" w:pos="0"/>
          <w:tab w:val="left" w:pos="567"/>
          <w:tab w:val="left" w:pos="851"/>
        </w:tabs>
        <w:spacing w:before="120" w:after="120"/>
        <w:ind w:left="0" w:firstLine="0"/>
        <w:jc w:val="both"/>
        <w:rPr>
          <w:snapToGrid w:val="0"/>
          <w:color w:val="FF0000"/>
          <w:sz w:val="26"/>
          <w:szCs w:val="26"/>
        </w:rPr>
      </w:pPr>
      <w:r w:rsidRPr="00E343DD">
        <w:rPr>
          <w:snapToGrid w:val="0"/>
          <w:sz w:val="26"/>
          <w:szCs w:val="26"/>
        </w:rPr>
        <w:t>Не допускается вы</w:t>
      </w:r>
      <w:r w:rsidR="00D566C5" w:rsidRPr="00E343DD">
        <w:rPr>
          <w:snapToGrid w:val="0"/>
          <w:sz w:val="26"/>
          <w:szCs w:val="26"/>
        </w:rPr>
        <w:t>плата компенсаци</w:t>
      </w:r>
      <w:r w:rsidR="0001018F" w:rsidRPr="00E343DD">
        <w:rPr>
          <w:snapToGrid w:val="0"/>
          <w:sz w:val="26"/>
          <w:szCs w:val="26"/>
        </w:rPr>
        <w:t>онных выплат</w:t>
      </w:r>
      <w:r w:rsidR="00A0467F" w:rsidRPr="00E343DD">
        <w:rPr>
          <w:snapToGrid w:val="0"/>
          <w:sz w:val="26"/>
          <w:szCs w:val="26"/>
        </w:rPr>
        <w:t xml:space="preserve"> вместо х</w:t>
      </w:r>
      <w:r w:rsidRPr="00E343DD">
        <w:rPr>
          <w:snapToGrid w:val="0"/>
          <w:sz w:val="26"/>
          <w:szCs w:val="26"/>
        </w:rPr>
        <w:t>оккейной школы иными лицами, в том числе родителями (законными представителями)</w:t>
      </w:r>
      <w:r w:rsidR="00A0467F" w:rsidRPr="00E343DD">
        <w:rPr>
          <w:snapToGrid w:val="0"/>
          <w:sz w:val="26"/>
          <w:szCs w:val="26"/>
        </w:rPr>
        <w:t xml:space="preserve"> х</w:t>
      </w:r>
      <w:r w:rsidRPr="00E343DD">
        <w:rPr>
          <w:snapToGrid w:val="0"/>
          <w:sz w:val="26"/>
          <w:szCs w:val="26"/>
        </w:rPr>
        <w:t>оккеиста.</w:t>
      </w:r>
    </w:p>
    <w:p w:rsidR="00BC793E" w:rsidRPr="000D03C8" w:rsidRDefault="00A0467F" w:rsidP="00A10CB4">
      <w:pPr>
        <w:pStyle w:val="1"/>
        <w:tabs>
          <w:tab w:val="left" w:pos="1560"/>
          <w:tab w:val="left" w:pos="2552"/>
        </w:tabs>
        <w:spacing w:before="120" w:after="120"/>
        <w:jc w:val="both"/>
        <w:rPr>
          <w:rFonts w:ascii="Times New Roman" w:hAnsi="Times New Roman"/>
          <w:b/>
          <w:sz w:val="26"/>
          <w:szCs w:val="26"/>
          <w:lang w:eastAsia="en-US"/>
        </w:rPr>
      </w:pPr>
      <w:bookmarkStart w:id="12" w:name="_Toc234580231"/>
      <w:r w:rsidRPr="000D03C8">
        <w:rPr>
          <w:rFonts w:ascii="Times New Roman" w:hAnsi="Times New Roman"/>
          <w:b/>
          <w:sz w:val="26"/>
          <w:szCs w:val="26"/>
          <w:lang w:eastAsia="en-US"/>
        </w:rPr>
        <w:t xml:space="preserve">Статья </w:t>
      </w:r>
      <w:r w:rsidR="00BB71F8" w:rsidRPr="000D03C8">
        <w:rPr>
          <w:rFonts w:ascii="Times New Roman" w:hAnsi="Times New Roman"/>
          <w:b/>
          <w:sz w:val="26"/>
          <w:szCs w:val="26"/>
          <w:lang w:eastAsia="en-US"/>
        </w:rPr>
        <w:t>10</w:t>
      </w:r>
      <w:r w:rsidRPr="000D03C8">
        <w:rPr>
          <w:rFonts w:ascii="Times New Roman" w:hAnsi="Times New Roman"/>
          <w:b/>
          <w:sz w:val="26"/>
          <w:szCs w:val="26"/>
          <w:lang w:eastAsia="en-US"/>
        </w:rPr>
        <w:t>.</w:t>
      </w:r>
      <w:r w:rsidRPr="000D03C8">
        <w:rPr>
          <w:rFonts w:ascii="Times New Roman" w:hAnsi="Times New Roman"/>
          <w:b/>
          <w:sz w:val="26"/>
          <w:szCs w:val="26"/>
          <w:lang w:eastAsia="en-US"/>
        </w:rPr>
        <w:tab/>
        <w:t>Комиссии по переходам</w:t>
      </w:r>
      <w:bookmarkEnd w:id="12"/>
    </w:p>
    <w:p w:rsidR="00BC793E" w:rsidRPr="000D03C8" w:rsidRDefault="00A0467F" w:rsidP="005959EA">
      <w:pPr>
        <w:numPr>
          <w:ilvl w:val="0"/>
          <w:numId w:val="8"/>
        </w:numPr>
        <w:tabs>
          <w:tab w:val="left" w:pos="567"/>
        </w:tabs>
        <w:spacing w:before="120" w:after="120"/>
        <w:ind w:left="0" w:firstLine="0"/>
        <w:jc w:val="both"/>
        <w:rPr>
          <w:rFonts w:eastAsia="Calibri"/>
          <w:sz w:val="26"/>
          <w:szCs w:val="26"/>
          <w:lang w:eastAsia="en-US"/>
        </w:rPr>
      </w:pPr>
      <w:r w:rsidRPr="000D03C8">
        <w:rPr>
          <w:rFonts w:eastAsia="Calibri"/>
          <w:sz w:val="26"/>
          <w:szCs w:val="26"/>
          <w:lang w:eastAsia="en-US"/>
        </w:rPr>
        <w:t>Комиссии по переходам создаются</w:t>
      </w:r>
      <w:r w:rsidR="001C26B1">
        <w:rPr>
          <w:rFonts w:eastAsia="Calibri"/>
          <w:sz w:val="26"/>
          <w:szCs w:val="26"/>
          <w:lang w:eastAsia="en-US"/>
        </w:rPr>
        <w:t xml:space="preserve">в каждом </w:t>
      </w:r>
      <w:r w:rsidR="00DF0E8A">
        <w:rPr>
          <w:rFonts w:eastAsia="Calibri"/>
          <w:sz w:val="26"/>
          <w:szCs w:val="26"/>
          <w:lang w:eastAsia="en-US"/>
        </w:rPr>
        <w:t xml:space="preserve">МКЦ </w:t>
      </w:r>
      <w:r w:rsidR="00ED6D42">
        <w:rPr>
          <w:rFonts w:eastAsia="Calibri"/>
          <w:sz w:val="26"/>
          <w:szCs w:val="26"/>
          <w:lang w:eastAsia="en-US"/>
        </w:rPr>
        <w:t>ФХР</w:t>
      </w:r>
      <w:r w:rsidR="002F4ACB" w:rsidRPr="000D03C8">
        <w:rPr>
          <w:rFonts w:eastAsia="Calibri"/>
          <w:sz w:val="26"/>
          <w:szCs w:val="26"/>
          <w:lang w:eastAsia="en-US"/>
        </w:rPr>
        <w:t>.</w:t>
      </w:r>
    </w:p>
    <w:p w:rsidR="000B5944" w:rsidRPr="000D03C8" w:rsidRDefault="00BC793E" w:rsidP="005959EA">
      <w:pPr>
        <w:numPr>
          <w:ilvl w:val="0"/>
          <w:numId w:val="8"/>
        </w:numPr>
        <w:tabs>
          <w:tab w:val="left" w:pos="567"/>
        </w:tabs>
        <w:spacing w:before="120" w:after="120"/>
        <w:ind w:left="0" w:firstLine="0"/>
        <w:jc w:val="both"/>
        <w:rPr>
          <w:rFonts w:eastAsia="Calibri"/>
          <w:sz w:val="26"/>
          <w:szCs w:val="26"/>
          <w:lang w:eastAsia="en-US"/>
        </w:rPr>
      </w:pPr>
      <w:r w:rsidRPr="000D03C8">
        <w:rPr>
          <w:rFonts w:eastAsia="Calibri"/>
          <w:sz w:val="26"/>
          <w:szCs w:val="26"/>
          <w:lang w:eastAsia="en-US"/>
        </w:rPr>
        <w:t xml:space="preserve">Задачами комиссий по переходам являются: </w:t>
      </w:r>
    </w:p>
    <w:p w:rsidR="001C26B1" w:rsidRPr="009B72E1" w:rsidRDefault="00135227" w:rsidP="00511BF3">
      <w:pPr>
        <w:pStyle w:val="ac"/>
        <w:tabs>
          <w:tab w:val="left" w:pos="284"/>
        </w:tabs>
        <w:spacing w:before="120" w:after="120"/>
        <w:ind w:left="0" w:firstLine="567"/>
        <w:contextualSpacing w:val="0"/>
        <w:jc w:val="both"/>
        <w:rPr>
          <w:rFonts w:eastAsia="Calibri"/>
          <w:sz w:val="26"/>
          <w:szCs w:val="26"/>
          <w:lang w:eastAsia="en-US"/>
        </w:rPr>
      </w:pPr>
      <w:r w:rsidRPr="009B72E1">
        <w:rPr>
          <w:rFonts w:eastAsia="Calibri"/>
          <w:sz w:val="26"/>
          <w:szCs w:val="26"/>
          <w:lang w:eastAsia="en-US"/>
        </w:rPr>
        <w:t>-</w:t>
      </w:r>
      <w:r w:rsidRPr="009B72E1">
        <w:rPr>
          <w:rFonts w:eastAsia="Calibri"/>
          <w:sz w:val="26"/>
          <w:szCs w:val="26"/>
          <w:lang w:eastAsia="en-US"/>
        </w:rPr>
        <w:tab/>
      </w:r>
      <w:r w:rsidR="00DF0E8A" w:rsidRPr="009B72E1">
        <w:rPr>
          <w:rFonts w:eastAsia="Calibri"/>
          <w:sz w:val="26"/>
          <w:szCs w:val="26"/>
          <w:lang w:eastAsia="en-US"/>
        </w:rPr>
        <w:t>недопущение переходов при имеющихся установленных настоящим положением ограничениях на переходы хоккеистов</w:t>
      </w:r>
      <w:r w:rsidR="00BC793E" w:rsidRPr="009B72E1">
        <w:rPr>
          <w:rFonts w:eastAsia="Calibri"/>
          <w:sz w:val="26"/>
          <w:szCs w:val="26"/>
          <w:lang w:eastAsia="en-US"/>
        </w:rPr>
        <w:t>;</w:t>
      </w:r>
    </w:p>
    <w:p w:rsidR="001C26B1" w:rsidRPr="009B72E1" w:rsidRDefault="00135227" w:rsidP="00511BF3">
      <w:pPr>
        <w:pStyle w:val="ac"/>
        <w:tabs>
          <w:tab w:val="left" w:pos="142"/>
        </w:tabs>
        <w:spacing w:before="120" w:after="120"/>
        <w:ind w:left="0" w:firstLine="567"/>
        <w:contextualSpacing w:val="0"/>
        <w:jc w:val="both"/>
        <w:rPr>
          <w:rFonts w:eastAsia="Calibri"/>
          <w:sz w:val="26"/>
          <w:szCs w:val="26"/>
          <w:lang w:eastAsia="en-US"/>
        </w:rPr>
      </w:pPr>
      <w:r w:rsidRPr="009B72E1">
        <w:rPr>
          <w:rFonts w:eastAsia="Calibri"/>
          <w:sz w:val="26"/>
          <w:szCs w:val="26"/>
          <w:lang w:eastAsia="en-US"/>
        </w:rPr>
        <w:t>-</w:t>
      </w:r>
      <w:r w:rsidRPr="009B72E1">
        <w:rPr>
          <w:rFonts w:eastAsia="Calibri"/>
          <w:sz w:val="26"/>
          <w:szCs w:val="26"/>
          <w:lang w:eastAsia="en-US"/>
        </w:rPr>
        <w:tab/>
      </w:r>
      <w:r w:rsidR="00DF0E8A" w:rsidRPr="009B72E1">
        <w:rPr>
          <w:rFonts w:eastAsia="Calibri"/>
          <w:sz w:val="26"/>
          <w:szCs w:val="26"/>
          <w:lang w:eastAsia="en-US"/>
        </w:rPr>
        <w:t>принятие решений о переходах хоккеистов в соответствии с настоящим положением</w:t>
      </w:r>
      <w:r w:rsidR="00E412A8" w:rsidRPr="009B72E1">
        <w:rPr>
          <w:rFonts w:eastAsia="Calibri"/>
          <w:sz w:val="26"/>
          <w:szCs w:val="26"/>
          <w:lang w:eastAsia="en-US"/>
        </w:rPr>
        <w:t>;</w:t>
      </w:r>
    </w:p>
    <w:p w:rsidR="00DF0E8A" w:rsidRPr="009B72E1" w:rsidRDefault="00135227" w:rsidP="00511BF3">
      <w:pPr>
        <w:pStyle w:val="ac"/>
        <w:tabs>
          <w:tab w:val="left" w:pos="142"/>
        </w:tabs>
        <w:spacing w:before="120" w:after="120"/>
        <w:ind w:left="0" w:firstLine="567"/>
        <w:contextualSpacing w:val="0"/>
        <w:jc w:val="both"/>
        <w:rPr>
          <w:rFonts w:eastAsia="Calibri"/>
          <w:sz w:val="26"/>
          <w:szCs w:val="26"/>
          <w:lang w:eastAsia="en-US"/>
        </w:rPr>
      </w:pPr>
      <w:r w:rsidRPr="009B72E1">
        <w:rPr>
          <w:rFonts w:eastAsia="Calibri"/>
          <w:sz w:val="26"/>
          <w:szCs w:val="26"/>
          <w:lang w:eastAsia="en-US"/>
        </w:rPr>
        <w:t>-</w:t>
      </w:r>
      <w:r w:rsidRPr="009B72E1">
        <w:rPr>
          <w:rFonts w:eastAsia="Calibri"/>
          <w:sz w:val="26"/>
          <w:szCs w:val="26"/>
          <w:lang w:eastAsia="en-US"/>
        </w:rPr>
        <w:tab/>
      </w:r>
      <w:r w:rsidR="00DF0E8A" w:rsidRPr="009B72E1">
        <w:rPr>
          <w:rFonts w:eastAsia="Calibri"/>
          <w:sz w:val="26"/>
          <w:szCs w:val="26"/>
          <w:lang w:eastAsia="en-US"/>
        </w:rPr>
        <w:t>консультирование представителей хоккейных школ</w:t>
      </w:r>
      <w:r w:rsidR="00F10C93" w:rsidRPr="009B72E1">
        <w:rPr>
          <w:rFonts w:eastAsia="Calibri"/>
          <w:sz w:val="26"/>
          <w:szCs w:val="26"/>
          <w:lang w:eastAsia="en-US"/>
        </w:rPr>
        <w:t>, родителей</w:t>
      </w:r>
      <w:r w:rsidR="00DF0E8A" w:rsidRPr="009B72E1">
        <w:rPr>
          <w:rFonts w:eastAsia="Calibri"/>
          <w:sz w:val="26"/>
          <w:szCs w:val="26"/>
          <w:lang w:eastAsia="en-US"/>
        </w:rPr>
        <w:t xml:space="preserve"> по вопросам</w:t>
      </w:r>
      <w:r w:rsidR="00EB4708" w:rsidRPr="009B72E1">
        <w:rPr>
          <w:rFonts w:eastAsia="Calibri"/>
          <w:sz w:val="26"/>
          <w:szCs w:val="26"/>
          <w:lang w:eastAsia="en-US"/>
        </w:rPr>
        <w:t>,</w:t>
      </w:r>
      <w:r w:rsidR="00DF0E8A" w:rsidRPr="009B72E1">
        <w:rPr>
          <w:rFonts w:eastAsia="Calibri"/>
          <w:sz w:val="26"/>
          <w:szCs w:val="26"/>
          <w:lang w:eastAsia="en-US"/>
        </w:rPr>
        <w:t xml:space="preserve"> связанным с переходами хоккеистов.</w:t>
      </w:r>
    </w:p>
    <w:p w:rsidR="00AB3E08" w:rsidRPr="000D03C8" w:rsidRDefault="00AB3E08" w:rsidP="00AB3E08">
      <w:pPr>
        <w:numPr>
          <w:ilvl w:val="0"/>
          <w:numId w:val="8"/>
        </w:numPr>
        <w:tabs>
          <w:tab w:val="left" w:pos="0"/>
          <w:tab w:val="left" w:pos="567"/>
        </w:tabs>
        <w:spacing w:before="120" w:after="120"/>
        <w:ind w:left="0" w:firstLine="0"/>
        <w:jc w:val="both"/>
        <w:rPr>
          <w:rFonts w:eastAsia="Calibri"/>
          <w:sz w:val="26"/>
          <w:szCs w:val="26"/>
          <w:lang w:eastAsia="en-US"/>
        </w:rPr>
      </w:pPr>
      <w:r w:rsidRPr="000D03C8">
        <w:rPr>
          <w:rFonts w:eastAsia="Calibri"/>
          <w:sz w:val="26"/>
          <w:szCs w:val="26"/>
          <w:lang w:eastAsia="en-US"/>
        </w:rPr>
        <w:t>Комисси</w:t>
      </w:r>
      <w:r>
        <w:rPr>
          <w:rFonts w:eastAsia="Calibri"/>
          <w:sz w:val="26"/>
          <w:szCs w:val="26"/>
          <w:lang w:eastAsia="en-US"/>
        </w:rPr>
        <w:t>я</w:t>
      </w:r>
      <w:r w:rsidRPr="000D03C8">
        <w:rPr>
          <w:rFonts w:eastAsia="Calibri"/>
          <w:sz w:val="26"/>
          <w:szCs w:val="26"/>
          <w:lang w:eastAsia="en-US"/>
        </w:rPr>
        <w:t xml:space="preserve"> по переходам рассматрива</w:t>
      </w:r>
      <w:r>
        <w:rPr>
          <w:rFonts w:eastAsia="Calibri"/>
          <w:sz w:val="26"/>
          <w:szCs w:val="26"/>
          <w:lang w:eastAsia="en-US"/>
        </w:rPr>
        <w:t>е</w:t>
      </w:r>
      <w:r w:rsidRPr="000D03C8">
        <w:rPr>
          <w:rFonts w:eastAsia="Calibri"/>
          <w:sz w:val="26"/>
          <w:szCs w:val="26"/>
          <w:lang w:eastAsia="en-US"/>
        </w:rPr>
        <w:t>т заявления о переходах хоккеистов:</w:t>
      </w:r>
    </w:p>
    <w:p w:rsidR="00AB3E08" w:rsidRPr="000D03C8" w:rsidRDefault="00AB3E08" w:rsidP="00AB3E08">
      <w:pPr>
        <w:tabs>
          <w:tab w:val="left" w:pos="0"/>
          <w:tab w:val="left" w:pos="567"/>
        </w:tabs>
        <w:spacing w:before="120" w:after="120"/>
        <w:jc w:val="both"/>
        <w:rPr>
          <w:rFonts w:eastAsia="Calibri"/>
          <w:sz w:val="26"/>
          <w:szCs w:val="26"/>
          <w:lang w:eastAsia="en-US"/>
        </w:rPr>
      </w:pPr>
      <w:r w:rsidRPr="000D03C8">
        <w:rPr>
          <w:rFonts w:eastAsia="Calibri"/>
          <w:sz w:val="26"/>
          <w:szCs w:val="26"/>
          <w:lang w:eastAsia="en-US"/>
        </w:rPr>
        <w:t>3.1</w:t>
      </w:r>
      <w:r w:rsidRPr="000D03C8">
        <w:rPr>
          <w:rFonts w:eastAsia="Calibri"/>
          <w:sz w:val="26"/>
          <w:szCs w:val="26"/>
          <w:lang w:eastAsia="en-US"/>
        </w:rPr>
        <w:tab/>
        <w:t>между хоккейными школами одного субъекта Российской Федерации</w:t>
      </w:r>
      <w:r>
        <w:rPr>
          <w:rFonts w:eastAsia="Calibri"/>
          <w:sz w:val="26"/>
          <w:szCs w:val="26"/>
          <w:lang w:eastAsia="en-US"/>
        </w:rPr>
        <w:t>,</w:t>
      </w:r>
      <w:r w:rsidRPr="000D03C8">
        <w:rPr>
          <w:rFonts w:eastAsia="Calibri"/>
          <w:sz w:val="26"/>
          <w:szCs w:val="26"/>
          <w:lang w:eastAsia="en-US"/>
        </w:rPr>
        <w:t xml:space="preserve"> относящегося к территориальной зоне ответственности МКЦ ФХР;</w:t>
      </w:r>
    </w:p>
    <w:p w:rsidR="00AB3E08" w:rsidRPr="000D03C8" w:rsidRDefault="00AB3E08" w:rsidP="00AB3E08">
      <w:pPr>
        <w:tabs>
          <w:tab w:val="left" w:pos="0"/>
          <w:tab w:val="left" w:pos="567"/>
        </w:tabs>
        <w:spacing w:before="120" w:after="120"/>
        <w:jc w:val="both"/>
        <w:rPr>
          <w:rFonts w:eastAsia="Calibri"/>
          <w:sz w:val="26"/>
          <w:szCs w:val="26"/>
          <w:lang w:eastAsia="en-US"/>
        </w:rPr>
      </w:pPr>
      <w:r w:rsidRPr="000D03C8">
        <w:rPr>
          <w:rFonts w:eastAsia="Calibri"/>
          <w:sz w:val="26"/>
          <w:szCs w:val="26"/>
          <w:lang w:eastAsia="en-US"/>
        </w:rPr>
        <w:t>3.2</w:t>
      </w:r>
      <w:r w:rsidRPr="000D03C8">
        <w:rPr>
          <w:rFonts w:eastAsia="Calibri"/>
          <w:sz w:val="26"/>
          <w:szCs w:val="26"/>
          <w:lang w:eastAsia="en-US"/>
        </w:rPr>
        <w:tab/>
        <w:t>между хоккейными школами разных субъектов Российской Федерации</w:t>
      </w:r>
      <w:r>
        <w:rPr>
          <w:rFonts w:eastAsia="Calibri"/>
          <w:sz w:val="26"/>
          <w:szCs w:val="26"/>
          <w:lang w:eastAsia="en-US"/>
        </w:rPr>
        <w:t>,</w:t>
      </w:r>
      <w:r w:rsidRPr="000D03C8">
        <w:rPr>
          <w:rFonts w:eastAsia="Calibri"/>
          <w:sz w:val="26"/>
          <w:szCs w:val="26"/>
          <w:lang w:eastAsia="en-US"/>
        </w:rPr>
        <w:t xml:space="preserve"> относящихся к территориальной зоне ответственности МКЦ ФХР;</w:t>
      </w:r>
    </w:p>
    <w:p w:rsidR="00AB3E08" w:rsidRPr="000D03C8" w:rsidRDefault="00AB3E08" w:rsidP="00AB3E08">
      <w:pPr>
        <w:tabs>
          <w:tab w:val="left" w:pos="0"/>
          <w:tab w:val="left" w:pos="567"/>
        </w:tabs>
        <w:spacing w:before="120" w:after="120"/>
        <w:jc w:val="both"/>
        <w:rPr>
          <w:rFonts w:eastAsia="Calibri"/>
          <w:sz w:val="26"/>
          <w:szCs w:val="26"/>
          <w:lang w:eastAsia="en-US"/>
        </w:rPr>
      </w:pPr>
      <w:r w:rsidRPr="000D03C8">
        <w:rPr>
          <w:rFonts w:eastAsia="Calibri"/>
          <w:sz w:val="26"/>
          <w:szCs w:val="26"/>
          <w:lang w:eastAsia="en-US"/>
        </w:rPr>
        <w:t>3.3</w:t>
      </w:r>
      <w:r w:rsidRPr="000D03C8">
        <w:rPr>
          <w:rFonts w:eastAsia="Calibri"/>
          <w:sz w:val="26"/>
          <w:szCs w:val="26"/>
          <w:lang w:eastAsia="en-US"/>
        </w:rPr>
        <w:tab/>
        <w:t>между хоккейными школами субъектов Российской Федерации, относящихся к территориальным зонам ответственности разных МКЦ ФХР, если переход совершается</w:t>
      </w:r>
      <w:r w:rsidRPr="009B72E1">
        <w:rPr>
          <w:rFonts w:eastAsia="Calibri"/>
          <w:sz w:val="26"/>
          <w:szCs w:val="26"/>
          <w:lang w:eastAsia="en-US"/>
        </w:rPr>
        <w:t xml:space="preserve">из </w:t>
      </w:r>
      <w:r w:rsidRPr="000D03C8">
        <w:rPr>
          <w:rFonts w:eastAsia="Calibri"/>
          <w:sz w:val="26"/>
          <w:szCs w:val="26"/>
          <w:lang w:eastAsia="en-US"/>
        </w:rPr>
        <w:t>хоккейн</w:t>
      </w:r>
      <w:r>
        <w:rPr>
          <w:rFonts w:eastAsia="Calibri"/>
          <w:sz w:val="26"/>
          <w:szCs w:val="26"/>
          <w:lang w:eastAsia="en-US"/>
        </w:rPr>
        <w:t>ой</w:t>
      </w:r>
      <w:r w:rsidRPr="000D03C8">
        <w:rPr>
          <w:rFonts w:eastAsia="Calibri"/>
          <w:sz w:val="26"/>
          <w:szCs w:val="26"/>
          <w:lang w:eastAsia="en-US"/>
        </w:rPr>
        <w:t xml:space="preserve"> школ</w:t>
      </w:r>
      <w:r>
        <w:rPr>
          <w:rFonts w:eastAsia="Calibri"/>
          <w:sz w:val="26"/>
          <w:szCs w:val="26"/>
          <w:lang w:eastAsia="en-US"/>
        </w:rPr>
        <w:t>ы</w:t>
      </w:r>
      <w:r w:rsidRPr="000D03C8">
        <w:rPr>
          <w:rFonts w:eastAsia="Calibri"/>
          <w:sz w:val="26"/>
          <w:szCs w:val="26"/>
          <w:lang w:eastAsia="en-US"/>
        </w:rPr>
        <w:t xml:space="preserve"> субъекта Российской Федерации</w:t>
      </w:r>
      <w:r>
        <w:rPr>
          <w:rFonts w:eastAsia="Calibri"/>
          <w:sz w:val="26"/>
          <w:szCs w:val="26"/>
          <w:lang w:eastAsia="en-US"/>
        </w:rPr>
        <w:t>,</w:t>
      </w:r>
      <w:r w:rsidRPr="000D03C8">
        <w:rPr>
          <w:rFonts w:eastAsia="Calibri"/>
          <w:sz w:val="26"/>
          <w:szCs w:val="26"/>
          <w:lang w:eastAsia="en-US"/>
        </w:rPr>
        <w:t xml:space="preserve"> относящегося к территориальной зоне ответственности МКЦ ФХР.</w:t>
      </w:r>
    </w:p>
    <w:p w:rsidR="00AB3E08" w:rsidRPr="009B72E1" w:rsidRDefault="00AB3E08" w:rsidP="00417CAE">
      <w:pPr>
        <w:numPr>
          <w:ilvl w:val="0"/>
          <w:numId w:val="8"/>
        </w:numPr>
        <w:tabs>
          <w:tab w:val="left" w:pos="0"/>
          <w:tab w:val="left" w:pos="567"/>
        </w:tabs>
        <w:spacing w:before="120" w:after="120"/>
        <w:ind w:left="0" w:firstLine="0"/>
        <w:jc w:val="both"/>
        <w:rPr>
          <w:rFonts w:eastAsia="Calibri"/>
          <w:sz w:val="26"/>
          <w:szCs w:val="26"/>
          <w:lang w:eastAsia="en-US"/>
        </w:rPr>
      </w:pPr>
      <w:r w:rsidRPr="009B72E1">
        <w:rPr>
          <w:rFonts w:eastAsia="Calibri"/>
          <w:sz w:val="26"/>
          <w:szCs w:val="26"/>
          <w:lang w:eastAsia="en-US"/>
        </w:rPr>
        <w:t>Регламент работы комиссии по переходам утверждается ФХР, с учетом требований настоящего положения.</w:t>
      </w:r>
    </w:p>
    <w:p w:rsidR="00D566C5" w:rsidRPr="000D03C8" w:rsidRDefault="00A0467F" w:rsidP="00C96C71">
      <w:pPr>
        <w:pStyle w:val="1"/>
        <w:tabs>
          <w:tab w:val="left" w:pos="1701"/>
        </w:tabs>
        <w:spacing w:before="120" w:after="120"/>
        <w:jc w:val="both"/>
        <w:rPr>
          <w:rFonts w:ascii="Times New Roman" w:hAnsi="Times New Roman"/>
          <w:b/>
          <w:sz w:val="26"/>
          <w:szCs w:val="26"/>
        </w:rPr>
      </w:pPr>
      <w:bookmarkStart w:id="13" w:name="_Toc234580232"/>
      <w:r w:rsidRPr="000D03C8">
        <w:rPr>
          <w:rFonts w:ascii="Times New Roman" w:hAnsi="Times New Roman"/>
          <w:b/>
          <w:sz w:val="26"/>
          <w:szCs w:val="26"/>
        </w:rPr>
        <w:t xml:space="preserve">Статья </w:t>
      </w:r>
      <w:r w:rsidR="0001018F" w:rsidRPr="000D03C8">
        <w:rPr>
          <w:rFonts w:ascii="Times New Roman" w:hAnsi="Times New Roman"/>
          <w:b/>
          <w:sz w:val="26"/>
          <w:szCs w:val="26"/>
        </w:rPr>
        <w:t>1</w:t>
      </w:r>
      <w:r w:rsidR="00BB71F8" w:rsidRPr="000D03C8">
        <w:rPr>
          <w:rFonts w:ascii="Times New Roman" w:hAnsi="Times New Roman"/>
          <w:b/>
          <w:sz w:val="26"/>
          <w:szCs w:val="26"/>
        </w:rPr>
        <w:t>1</w:t>
      </w:r>
      <w:r w:rsidRPr="000D03C8">
        <w:rPr>
          <w:rFonts w:ascii="Times New Roman" w:hAnsi="Times New Roman"/>
          <w:b/>
          <w:sz w:val="26"/>
          <w:szCs w:val="26"/>
        </w:rPr>
        <w:t>.</w:t>
      </w:r>
      <w:r w:rsidRPr="000D03C8">
        <w:rPr>
          <w:rFonts w:ascii="Times New Roman" w:hAnsi="Times New Roman"/>
          <w:b/>
          <w:sz w:val="26"/>
          <w:szCs w:val="26"/>
        </w:rPr>
        <w:tab/>
        <w:t>Ограничения переходов хоккеистов</w:t>
      </w:r>
      <w:bookmarkEnd w:id="13"/>
    </w:p>
    <w:p w:rsidR="00AB3E08" w:rsidRPr="009B72E1" w:rsidRDefault="00AB3E08" w:rsidP="00AB3E08">
      <w:pPr>
        <w:pStyle w:val="2"/>
        <w:numPr>
          <w:ilvl w:val="0"/>
          <w:numId w:val="7"/>
        </w:numPr>
        <w:tabs>
          <w:tab w:val="left" w:pos="0"/>
          <w:tab w:val="left" w:pos="567"/>
          <w:tab w:val="left" w:pos="993"/>
        </w:tabs>
        <w:spacing w:before="120" w:after="120"/>
        <w:ind w:left="0" w:firstLine="0"/>
        <w:jc w:val="both"/>
        <w:rPr>
          <w:snapToGrid w:val="0"/>
          <w:sz w:val="26"/>
          <w:szCs w:val="26"/>
        </w:rPr>
      </w:pPr>
      <w:r w:rsidRPr="009B72E1">
        <w:rPr>
          <w:snapToGrid w:val="0"/>
          <w:sz w:val="26"/>
          <w:szCs w:val="26"/>
        </w:rPr>
        <w:t>Хоккеист может перейти из одной хоккейной школы в другую не чаще чем один раз в сезон, за исключением случаев, указанных в п.2 и п.3 настоящей статьи.</w:t>
      </w:r>
    </w:p>
    <w:p w:rsidR="00AB3E08" w:rsidRPr="009B72E1" w:rsidRDefault="00AB3E08" w:rsidP="00AB3E08">
      <w:pPr>
        <w:pStyle w:val="2"/>
        <w:numPr>
          <w:ilvl w:val="0"/>
          <w:numId w:val="7"/>
        </w:numPr>
        <w:tabs>
          <w:tab w:val="left" w:pos="0"/>
          <w:tab w:val="left" w:pos="567"/>
          <w:tab w:val="left" w:pos="993"/>
        </w:tabs>
        <w:spacing w:before="120" w:after="120"/>
        <w:ind w:left="0" w:firstLine="0"/>
        <w:jc w:val="both"/>
        <w:rPr>
          <w:snapToGrid w:val="0"/>
          <w:sz w:val="26"/>
          <w:szCs w:val="26"/>
        </w:rPr>
      </w:pPr>
      <w:r w:rsidRPr="009B72E1">
        <w:rPr>
          <w:snapToGrid w:val="0"/>
          <w:sz w:val="26"/>
          <w:szCs w:val="26"/>
        </w:rPr>
        <w:t xml:space="preserve">Следующий переход в течение сезона может быть разрешен комиссией по переходам, если переход вызван незаинтересованностью хоккейной школы в хоккеисте или </w:t>
      </w:r>
      <w:r w:rsidR="00511BF3" w:rsidRPr="009B72E1">
        <w:rPr>
          <w:snapToGrid w:val="0"/>
          <w:sz w:val="26"/>
          <w:szCs w:val="26"/>
        </w:rPr>
        <w:t xml:space="preserve">отказом от </w:t>
      </w:r>
      <w:r w:rsidR="0000121F" w:rsidRPr="009B72E1">
        <w:rPr>
          <w:snapToGrid w:val="0"/>
          <w:sz w:val="26"/>
          <w:szCs w:val="26"/>
        </w:rPr>
        <w:t xml:space="preserve">выполнения </w:t>
      </w:r>
      <w:r w:rsidRPr="009B72E1">
        <w:rPr>
          <w:snapToGrid w:val="0"/>
          <w:sz w:val="26"/>
          <w:szCs w:val="26"/>
        </w:rPr>
        <w:t xml:space="preserve">хоккейной школой обещанных хоккеисту (родителям) условий, касающихся полноценного участия хоккеиста в учебном </w:t>
      </w:r>
      <w:r w:rsidRPr="009B72E1">
        <w:rPr>
          <w:snapToGrid w:val="0"/>
          <w:sz w:val="26"/>
          <w:szCs w:val="26"/>
        </w:rPr>
        <w:lastRenderedPageBreak/>
        <w:t>процессе, при этом период между предыдущим и следующим переходами не превышает трех месяцев, а в особых случаях по усмотрению комиссии по переходам, до шести месяцев.</w:t>
      </w:r>
    </w:p>
    <w:p w:rsidR="00AD7742" w:rsidRPr="009B72E1" w:rsidRDefault="00AB3E08" w:rsidP="00960D42">
      <w:pPr>
        <w:pStyle w:val="2"/>
        <w:numPr>
          <w:ilvl w:val="0"/>
          <w:numId w:val="7"/>
        </w:numPr>
        <w:tabs>
          <w:tab w:val="left" w:pos="0"/>
          <w:tab w:val="left" w:pos="567"/>
          <w:tab w:val="left" w:pos="993"/>
        </w:tabs>
        <w:spacing w:before="120" w:after="120"/>
        <w:ind w:left="0" w:firstLine="0"/>
        <w:jc w:val="both"/>
        <w:rPr>
          <w:snapToGrid w:val="0"/>
          <w:sz w:val="26"/>
          <w:szCs w:val="26"/>
        </w:rPr>
      </w:pPr>
      <w:r w:rsidRPr="009B72E1">
        <w:rPr>
          <w:snapToGrid w:val="0"/>
          <w:sz w:val="26"/>
          <w:szCs w:val="26"/>
        </w:rPr>
        <w:t>Следующий переход в течение сезона может быть разрешен комиссией по переходам в связи с изменением места жительства семьи хоккеиста</w:t>
      </w:r>
      <w:r w:rsidR="00AD7742" w:rsidRPr="009B72E1">
        <w:rPr>
          <w:snapToGrid w:val="0"/>
          <w:sz w:val="26"/>
          <w:szCs w:val="26"/>
        </w:rPr>
        <w:t xml:space="preserve"> в соответствии с пп.</w:t>
      </w:r>
      <w:r w:rsidR="00D029DA" w:rsidRPr="009B72E1">
        <w:rPr>
          <w:snapToGrid w:val="0"/>
          <w:sz w:val="26"/>
          <w:szCs w:val="26"/>
        </w:rPr>
        <w:t xml:space="preserve"> 3</w:t>
      </w:r>
      <w:r w:rsidR="00AD7742" w:rsidRPr="009B72E1">
        <w:rPr>
          <w:snapToGrid w:val="0"/>
          <w:sz w:val="26"/>
          <w:szCs w:val="26"/>
        </w:rPr>
        <w:t xml:space="preserve"> – 6 ст.16 настоящего положения.</w:t>
      </w:r>
    </w:p>
    <w:p w:rsidR="00FD6A9F" w:rsidRDefault="00AD7742" w:rsidP="00960D42">
      <w:pPr>
        <w:pStyle w:val="2"/>
        <w:tabs>
          <w:tab w:val="left" w:pos="0"/>
          <w:tab w:val="left" w:pos="567"/>
          <w:tab w:val="left" w:pos="993"/>
        </w:tabs>
        <w:spacing w:before="120" w:after="120"/>
        <w:jc w:val="both"/>
        <w:rPr>
          <w:snapToGrid w:val="0"/>
          <w:sz w:val="26"/>
          <w:szCs w:val="26"/>
        </w:rPr>
      </w:pPr>
      <w:r w:rsidRPr="00AD7742">
        <w:rPr>
          <w:snapToGrid w:val="0"/>
          <w:sz w:val="26"/>
          <w:szCs w:val="26"/>
        </w:rPr>
        <w:t>4</w:t>
      </w:r>
      <w:r w:rsidR="00135227" w:rsidRPr="00AD7742">
        <w:rPr>
          <w:snapToGrid w:val="0"/>
          <w:sz w:val="26"/>
          <w:szCs w:val="26"/>
        </w:rPr>
        <w:t>.</w:t>
      </w:r>
      <w:r w:rsidR="00135227">
        <w:rPr>
          <w:snapToGrid w:val="0"/>
          <w:sz w:val="26"/>
          <w:szCs w:val="26"/>
        </w:rPr>
        <w:tab/>
      </w:r>
      <w:r w:rsidR="00FD6A9F">
        <w:rPr>
          <w:snapToGrid w:val="0"/>
          <w:sz w:val="26"/>
          <w:szCs w:val="26"/>
        </w:rPr>
        <w:t>П</w:t>
      </w:r>
      <w:r w:rsidR="00A0467F" w:rsidRPr="00AD7742">
        <w:rPr>
          <w:snapToGrid w:val="0"/>
          <w:sz w:val="26"/>
          <w:szCs w:val="26"/>
        </w:rPr>
        <w:t>ерехо</w:t>
      </w:r>
      <w:r w:rsidR="00FD6A9F">
        <w:rPr>
          <w:snapToGrid w:val="0"/>
          <w:sz w:val="26"/>
          <w:szCs w:val="26"/>
        </w:rPr>
        <w:t>д</w:t>
      </w:r>
      <w:r w:rsidR="00A0467F" w:rsidRPr="00AD7742">
        <w:rPr>
          <w:snapToGrid w:val="0"/>
          <w:sz w:val="26"/>
          <w:szCs w:val="26"/>
        </w:rPr>
        <w:t xml:space="preserve"> хоккеиста</w:t>
      </w:r>
      <w:r w:rsidR="007A4BBA" w:rsidRPr="00AD7742">
        <w:rPr>
          <w:snapToGrid w:val="0"/>
          <w:sz w:val="26"/>
          <w:szCs w:val="26"/>
        </w:rPr>
        <w:t xml:space="preserve"> в течение </w:t>
      </w:r>
      <w:r w:rsidR="007A7CF3" w:rsidRPr="00AD7742">
        <w:rPr>
          <w:snapToGrid w:val="0"/>
          <w:sz w:val="26"/>
          <w:szCs w:val="26"/>
        </w:rPr>
        <w:t>выпускного года обучения</w:t>
      </w:r>
      <w:r w:rsidR="00FD6A9F">
        <w:rPr>
          <w:snapToGrid w:val="0"/>
          <w:sz w:val="26"/>
          <w:szCs w:val="26"/>
        </w:rPr>
        <w:t xml:space="preserve"> допускается, </w:t>
      </w:r>
      <w:r w:rsidR="00FD6A9F" w:rsidRPr="009B72E1">
        <w:rPr>
          <w:snapToGrid w:val="0"/>
          <w:sz w:val="26"/>
          <w:szCs w:val="26"/>
        </w:rPr>
        <w:t>только если до обращения в комиссию по переходам между хоккейными школами достигнуто соглашение по условиям перехода.</w:t>
      </w:r>
    </w:p>
    <w:p w:rsidR="00960D42" w:rsidRPr="009B72E1" w:rsidRDefault="00FD6A9F" w:rsidP="00960D42">
      <w:pPr>
        <w:pStyle w:val="2"/>
        <w:tabs>
          <w:tab w:val="left" w:pos="0"/>
          <w:tab w:val="left" w:pos="567"/>
          <w:tab w:val="left" w:pos="993"/>
        </w:tabs>
        <w:spacing w:before="120" w:after="1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5.</w:t>
      </w:r>
      <w:r w:rsidR="00135227">
        <w:rPr>
          <w:snapToGrid w:val="0"/>
          <w:sz w:val="26"/>
          <w:szCs w:val="26"/>
        </w:rPr>
        <w:tab/>
      </w:r>
      <w:r w:rsidR="00511BF3" w:rsidRPr="009B72E1">
        <w:rPr>
          <w:snapToGrid w:val="0"/>
          <w:sz w:val="26"/>
          <w:szCs w:val="26"/>
        </w:rPr>
        <w:t>Комиссией</w:t>
      </w:r>
      <w:r w:rsidR="00AB3E08" w:rsidRPr="009B72E1">
        <w:rPr>
          <w:snapToGrid w:val="0"/>
          <w:sz w:val="26"/>
          <w:szCs w:val="26"/>
        </w:rPr>
        <w:t xml:space="preserve"> по переходам может быть разрешён переход в течение выпускного года обучения в связи с изменением места жительства семьи хоккеиста, на условиях, предусмотренных статьей 16 настоящего положения.</w:t>
      </w:r>
    </w:p>
    <w:p w:rsidR="00A10277" w:rsidRPr="00960D42" w:rsidRDefault="00FD6A9F" w:rsidP="00960D42">
      <w:pPr>
        <w:pStyle w:val="2"/>
        <w:tabs>
          <w:tab w:val="left" w:pos="0"/>
          <w:tab w:val="left" w:pos="567"/>
          <w:tab w:val="left" w:pos="993"/>
        </w:tabs>
        <w:spacing w:before="120" w:after="1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6</w:t>
      </w:r>
      <w:r w:rsidR="00135227" w:rsidRPr="00960D42">
        <w:rPr>
          <w:snapToGrid w:val="0"/>
          <w:sz w:val="26"/>
          <w:szCs w:val="26"/>
        </w:rPr>
        <w:t>.</w:t>
      </w:r>
      <w:r w:rsidR="00135227">
        <w:rPr>
          <w:snapToGrid w:val="0"/>
          <w:sz w:val="26"/>
          <w:szCs w:val="26"/>
        </w:rPr>
        <w:tab/>
      </w:r>
      <w:r w:rsidR="00D566C5" w:rsidRPr="00960D42">
        <w:rPr>
          <w:snapToGrid w:val="0"/>
          <w:sz w:val="26"/>
          <w:szCs w:val="26"/>
        </w:rPr>
        <w:t>Не допускается переход хоккеиста в другую хоккейную школу</w:t>
      </w:r>
      <w:r w:rsidR="0048581F" w:rsidRPr="00960D42">
        <w:rPr>
          <w:snapToGrid w:val="0"/>
          <w:sz w:val="26"/>
          <w:szCs w:val="26"/>
        </w:rPr>
        <w:t>,</w:t>
      </w:r>
      <w:r w:rsidR="00D566C5" w:rsidRPr="00960D42">
        <w:rPr>
          <w:snapToGrid w:val="0"/>
          <w:sz w:val="26"/>
          <w:szCs w:val="26"/>
        </w:rPr>
        <w:t xml:space="preserve"> не располагающую действующим интернатом для проживания хоккеиста, если такой переход повлечет раздельное проживание хоккеиста и его родителей.</w:t>
      </w:r>
    </w:p>
    <w:p w:rsidR="004F1E71" w:rsidRPr="000D03C8" w:rsidRDefault="00A0467F" w:rsidP="009B72E1">
      <w:pPr>
        <w:pStyle w:val="1"/>
        <w:tabs>
          <w:tab w:val="left" w:pos="567"/>
        </w:tabs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  <w:bookmarkStart w:id="14" w:name="_Toc234580233"/>
      <w:r w:rsidRPr="000D03C8">
        <w:rPr>
          <w:rFonts w:ascii="Times New Roman" w:hAnsi="Times New Roman"/>
          <w:b/>
          <w:sz w:val="26"/>
          <w:szCs w:val="26"/>
        </w:rPr>
        <w:t>Глава 4.</w:t>
      </w:r>
      <w:r w:rsidRPr="000D03C8">
        <w:rPr>
          <w:rFonts w:ascii="Times New Roman" w:hAnsi="Times New Roman"/>
          <w:b/>
          <w:sz w:val="26"/>
          <w:szCs w:val="26"/>
        </w:rPr>
        <w:tab/>
        <w:t>Компенсаци</w:t>
      </w:r>
      <w:r w:rsidR="00F45300">
        <w:rPr>
          <w:rFonts w:ascii="Times New Roman" w:hAnsi="Times New Roman"/>
          <w:b/>
          <w:sz w:val="26"/>
          <w:szCs w:val="26"/>
        </w:rPr>
        <w:t>онные выплаты</w:t>
      </w:r>
      <w:bookmarkEnd w:id="14"/>
    </w:p>
    <w:p w:rsidR="00E46CEF" w:rsidRPr="000D03C8" w:rsidRDefault="00A0467F" w:rsidP="00A10CB4">
      <w:pPr>
        <w:pStyle w:val="1"/>
        <w:tabs>
          <w:tab w:val="left" w:pos="1560"/>
          <w:tab w:val="left" w:pos="2410"/>
        </w:tabs>
        <w:spacing w:before="120" w:after="120"/>
        <w:jc w:val="both"/>
        <w:rPr>
          <w:rFonts w:ascii="Times New Roman" w:hAnsi="Times New Roman"/>
          <w:b/>
          <w:sz w:val="26"/>
          <w:szCs w:val="26"/>
        </w:rPr>
      </w:pPr>
      <w:bookmarkStart w:id="15" w:name="_Toc234580234"/>
      <w:r w:rsidRPr="000D03C8">
        <w:rPr>
          <w:rFonts w:ascii="Times New Roman" w:hAnsi="Times New Roman"/>
          <w:b/>
          <w:sz w:val="26"/>
          <w:szCs w:val="26"/>
        </w:rPr>
        <w:t>Статья 1</w:t>
      </w:r>
      <w:r w:rsidR="00BB71F8" w:rsidRPr="000D03C8">
        <w:rPr>
          <w:rFonts w:ascii="Times New Roman" w:hAnsi="Times New Roman"/>
          <w:b/>
          <w:sz w:val="26"/>
          <w:szCs w:val="26"/>
        </w:rPr>
        <w:t>2</w:t>
      </w:r>
      <w:r w:rsidRPr="000D03C8">
        <w:rPr>
          <w:rFonts w:ascii="Times New Roman" w:hAnsi="Times New Roman"/>
          <w:b/>
          <w:sz w:val="26"/>
          <w:szCs w:val="26"/>
        </w:rPr>
        <w:t>.</w:t>
      </w:r>
      <w:r w:rsidRPr="000D03C8">
        <w:rPr>
          <w:rFonts w:ascii="Times New Roman" w:hAnsi="Times New Roman"/>
          <w:b/>
          <w:sz w:val="26"/>
          <w:szCs w:val="26"/>
        </w:rPr>
        <w:tab/>
      </w:r>
      <w:r w:rsidR="007F1B18" w:rsidRPr="000D03C8">
        <w:rPr>
          <w:rFonts w:ascii="Times New Roman" w:hAnsi="Times New Roman"/>
          <w:b/>
          <w:sz w:val="26"/>
          <w:szCs w:val="26"/>
        </w:rPr>
        <w:t>Базовый р</w:t>
      </w:r>
      <w:r w:rsidRPr="000D03C8">
        <w:rPr>
          <w:rFonts w:ascii="Times New Roman" w:hAnsi="Times New Roman"/>
          <w:b/>
          <w:sz w:val="26"/>
          <w:szCs w:val="26"/>
        </w:rPr>
        <w:t>азмер компенсации</w:t>
      </w:r>
      <w:bookmarkEnd w:id="15"/>
    </w:p>
    <w:p w:rsidR="00E46CEF" w:rsidRPr="000D03C8" w:rsidRDefault="00E46CEF" w:rsidP="005959EA">
      <w:pPr>
        <w:numPr>
          <w:ilvl w:val="0"/>
          <w:numId w:val="10"/>
        </w:numPr>
        <w:tabs>
          <w:tab w:val="left" w:pos="0"/>
          <w:tab w:val="left" w:pos="567"/>
          <w:tab w:val="left" w:pos="851"/>
        </w:tabs>
        <w:spacing w:before="120" w:after="120"/>
        <w:ind w:left="0" w:firstLine="0"/>
        <w:jc w:val="both"/>
        <w:rPr>
          <w:snapToGrid w:val="0"/>
          <w:sz w:val="26"/>
          <w:szCs w:val="26"/>
        </w:rPr>
      </w:pPr>
      <w:r w:rsidRPr="000D03C8">
        <w:rPr>
          <w:snapToGrid w:val="0"/>
          <w:sz w:val="26"/>
          <w:szCs w:val="26"/>
        </w:rPr>
        <w:t>Базовый размер компенсации является основой для исчисления компенсации с учетомпродолжительности обучения хоккеиста в хоккейной школе</w:t>
      </w:r>
      <w:r w:rsidR="00EA7076" w:rsidRPr="000D03C8">
        <w:rPr>
          <w:snapToGrid w:val="0"/>
          <w:sz w:val="26"/>
          <w:szCs w:val="26"/>
        </w:rPr>
        <w:t>.</w:t>
      </w:r>
    </w:p>
    <w:p w:rsidR="00EA7076" w:rsidRPr="000D03C8" w:rsidRDefault="00EA7076" w:rsidP="005959EA">
      <w:pPr>
        <w:pStyle w:val="3"/>
        <w:numPr>
          <w:ilvl w:val="0"/>
          <w:numId w:val="10"/>
        </w:numPr>
        <w:tabs>
          <w:tab w:val="left" w:pos="0"/>
          <w:tab w:val="left" w:pos="567"/>
          <w:tab w:val="left" w:pos="851"/>
        </w:tabs>
        <w:spacing w:before="120" w:after="120"/>
        <w:ind w:left="0" w:firstLine="0"/>
        <w:jc w:val="both"/>
        <w:rPr>
          <w:snapToGrid w:val="0"/>
          <w:sz w:val="26"/>
          <w:szCs w:val="26"/>
        </w:rPr>
      </w:pPr>
      <w:r w:rsidRPr="000D03C8">
        <w:rPr>
          <w:snapToGrid w:val="0"/>
          <w:sz w:val="26"/>
          <w:szCs w:val="26"/>
        </w:rPr>
        <w:t>Базовый размер компенсации определяется в зависимости от возраста хоккеиста и статуса официального соревнования, к участию в котором допущен (заявлен) хоккеист за команду хоккейной школы, из которой предполагается переход:</w:t>
      </w:r>
    </w:p>
    <w:p w:rsidR="00D4230A" w:rsidRPr="00335E16" w:rsidRDefault="00D4230A" w:rsidP="00335E16">
      <w:pPr>
        <w:tabs>
          <w:tab w:val="left" w:pos="0"/>
          <w:tab w:val="left" w:pos="540"/>
          <w:tab w:val="left" w:pos="567"/>
          <w:tab w:val="left" w:pos="1276"/>
        </w:tabs>
        <w:spacing w:before="120"/>
        <w:jc w:val="both"/>
        <w:rPr>
          <w:snapToGrid w:val="0"/>
        </w:rPr>
      </w:pPr>
      <w:r w:rsidRPr="00335E16">
        <w:rPr>
          <w:snapToGrid w:val="0"/>
        </w:rPr>
        <w:t>Таблица 1</w:t>
      </w:r>
    </w:p>
    <w:tbl>
      <w:tblPr>
        <w:tblW w:w="9566" w:type="dxa"/>
        <w:jc w:val="center"/>
        <w:tblInd w:w="1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9"/>
        <w:gridCol w:w="874"/>
        <w:gridCol w:w="883"/>
        <w:gridCol w:w="937"/>
        <w:gridCol w:w="992"/>
        <w:gridCol w:w="888"/>
        <w:gridCol w:w="993"/>
        <w:gridCol w:w="954"/>
        <w:gridCol w:w="1276"/>
      </w:tblGrid>
      <w:tr w:rsidR="00A21C32" w:rsidRPr="000D03C8" w:rsidTr="00A705A8">
        <w:trPr>
          <w:trHeight w:val="609"/>
          <w:jc w:val="center"/>
        </w:trPr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C32" w:rsidRPr="00335E16" w:rsidRDefault="00A21C32" w:rsidP="00A10CB4">
            <w:pPr>
              <w:tabs>
                <w:tab w:val="left" w:pos="0"/>
                <w:tab w:val="left" w:pos="540"/>
                <w:tab w:val="left" w:pos="567"/>
                <w:tab w:val="left" w:pos="1276"/>
              </w:tabs>
              <w:spacing w:before="120" w:after="120"/>
              <w:jc w:val="center"/>
              <w:rPr>
                <w:b/>
                <w:snapToGrid w:val="0"/>
                <w:sz w:val="20"/>
                <w:szCs w:val="20"/>
              </w:rPr>
            </w:pPr>
            <w:r w:rsidRPr="00335E16">
              <w:rPr>
                <w:b/>
                <w:snapToGrid w:val="0"/>
                <w:sz w:val="20"/>
                <w:szCs w:val="20"/>
              </w:rPr>
              <w:t>Статус соревнования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C32" w:rsidRPr="00335E16" w:rsidRDefault="00A21C32">
            <w:pPr>
              <w:tabs>
                <w:tab w:val="left" w:pos="0"/>
                <w:tab w:val="left" w:pos="540"/>
                <w:tab w:val="left" w:pos="567"/>
                <w:tab w:val="left" w:pos="1276"/>
              </w:tabs>
              <w:spacing w:before="120" w:after="120"/>
              <w:jc w:val="center"/>
              <w:rPr>
                <w:b/>
                <w:snapToGrid w:val="0"/>
                <w:sz w:val="20"/>
                <w:szCs w:val="20"/>
              </w:rPr>
            </w:pPr>
            <w:r w:rsidRPr="00335E16">
              <w:rPr>
                <w:b/>
                <w:snapToGrid w:val="0"/>
                <w:sz w:val="20"/>
                <w:szCs w:val="20"/>
              </w:rPr>
              <w:t>Возраст хоккеиста</w:t>
            </w:r>
          </w:p>
        </w:tc>
      </w:tr>
      <w:tr w:rsidR="00772BD0" w:rsidRPr="000D03C8" w:rsidTr="00A705A8">
        <w:trPr>
          <w:trHeight w:val="587"/>
          <w:jc w:val="center"/>
        </w:trPr>
        <w:tc>
          <w:tcPr>
            <w:tcW w:w="1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32" w:rsidRPr="00335E16" w:rsidRDefault="00A21C32" w:rsidP="00A10CB4">
            <w:pPr>
              <w:tabs>
                <w:tab w:val="left" w:pos="0"/>
                <w:tab w:val="left" w:pos="540"/>
                <w:tab w:val="left" w:pos="567"/>
                <w:tab w:val="left" w:pos="1276"/>
              </w:tabs>
              <w:spacing w:before="120" w:after="12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32" w:rsidRPr="009B72E1" w:rsidRDefault="00A21C32" w:rsidP="00A21C32">
            <w:pPr>
              <w:tabs>
                <w:tab w:val="left" w:pos="0"/>
                <w:tab w:val="left" w:pos="540"/>
                <w:tab w:val="left" w:pos="567"/>
                <w:tab w:val="left" w:pos="1276"/>
              </w:tabs>
              <w:spacing w:before="120" w:after="120"/>
              <w:jc w:val="center"/>
              <w:rPr>
                <w:snapToGrid w:val="0"/>
                <w:sz w:val="20"/>
                <w:szCs w:val="20"/>
              </w:rPr>
            </w:pPr>
            <w:r w:rsidRPr="009B72E1">
              <w:rPr>
                <w:snapToGrid w:val="0"/>
                <w:sz w:val="20"/>
                <w:szCs w:val="20"/>
              </w:rPr>
              <w:t>10 лет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32" w:rsidRPr="009B72E1" w:rsidRDefault="00A21C32" w:rsidP="00A21C32">
            <w:pPr>
              <w:tabs>
                <w:tab w:val="left" w:pos="0"/>
                <w:tab w:val="left" w:pos="540"/>
                <w:tab w:val="left" w:pos="567"/>
                <w:tab w:val="left" w:pos="1276"/>
              </w:tabs>
              <w:spacing w:before="120" w:after="120"/>
              <w:jc w:val="center"/>
              <w:rPr>
                <w:snapToGrid w:val="0"/>
                <w:sz w:val="20"/>
                <w:szCs w:val="20"/>
              </w:rPr>
            </w:pPr>
            <w:r w:rsidRPr="009B72E1">
              <w:rPr>
                <w:snapToGrid w:val="0"/>
                <w:sz w:val="20"/>
                <w:szCs w:val="20"/>
              </w:rPr>
              <w:t>11 лет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32" w:rsidRPr="00511BF3" w:rsidRDefault="00A21C32" w:rsidP="00A10CB4">
            <w:pPr>
              <w:tabs>
                <w:tab w:val="left" w:pos="0"/>
                <w:tab w:val="left" w:pos="540"/>
                <w:tab w:val="left" w:pos="567"/>
                <w:tab w:val="left" w:pos="1276"/>
              </w:tabs>
              <w:spacing w:before="120" w:after="120"/>
              <w:jc w:val="center"/>
              <w:rPr>
                <w:snapToGrid w:val="0"/>
                <w:sz w:val="20"/>
                <w:szCs w:val="20"/>
              </w:rPr>
            </w:pPr>
            <w:r w:rsidRPr="00511BF3">
              <w:rPr>
                <w:snapToGrid w:val="0"/>
                <w:sz w:val="20"/>
                <w:szCs w:val="20"/>
              </w:rPr>
              <w:t>12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32" w:rsidRPr="00511BF3" w:rsidRDefault="00A21C32" w:rsidP="00A10CB4">
            <w:pPr>
              <w:tabs>
                <w:tab w:val="left" w:pos="0"/>
                <w:tab w:val="left" w:pos="540"/>
                <w:tab w:val="left" w:pos="567"/>
                <w:tab w:val="left" w:pos="1276"/>
              </w:tabs>
              <w:spacing w:before="120" w:after="120"/>
              <w:jc w:val="center"/>
              <w:rPr>
                <w:snapToGrid w:val="0"/>
                <w:sz w:val="20"/>
                <w:szCs w:val="20"/>
              </w:rPr>
            </w:pPr>
            <w:r w:rsidRPr="00511BF3">
              <w:rPr>
                <w:snapToGrid w:val="0"/>
                <w:sz w:val="20"/>
                <w:szCs w:val="20"/>
              </w:rPr>
              <w:t>13 лет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32" w:rsidRPr="00511BF3" w:rsidRDefault="00A21C32" w:rsidP="00A10CB4">
            <w:pPr>
              <w:tabs>
                <w:tab w:val="left" w:pos="0"/>
                <w:tab w:val="left" w:pos="540"/>
                <w:tab w:val="left" w:pos="567"/>
                <w:tab w:val="left" w:pos="1276"/>
              </w:tabs>
              <w:spacing w:before="120" w:after="120"/>
              <w:jc w:val="center"/>
              <w:rPr>
                <w:snapToGrid w:val="0"/>
                <w:sz w:val="20"/>
                <w:szCs w:val="20"/>
              </w:rPr>
            </w:pPr>
            <w:r w:rsidRPr="00511BF3">
              <w:rPr>
                <w:snapToGrid w:val="0"/>
                <w:sz w:val="20"/>
                <w:szCs w:val="20"/>
              </w:rPr>
              <w:t>14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32" w:rsidRPr="00511BF3" w:rsidRDefault="00A21C32" w:rsidP="00A10CB4">
            <w:pPr>
              <w:tabs>
                <w:tab w:val="left" w:pos="0"/>
                <w:tab w:val="left" w:pos="540"/>
                <w:tab w:val="left" w:pos="567"/>
                <w:tab w:val="left" w:pos="1276"/>
              </w:tabs>
              <w:spacing w:before="120" w:after="120"/>
              <w:jc w:val="center"/>
              <w:rPr>
                <w:snapToGrid w:val="0"/>
                <w:sz w:val="20"/>
                <w:szCs w:val="20"/>
              </w:rPr>
            </w:pPr>
            <w:r w:rsidRPr="00511BF3">
              <w:rPr>
                <w:snapToGrid w:val="0"/>
                <w:sz w:val="20"/>
                <w:szCs w:val="20"/>
              </w:rPr>
              <w:t>15 лет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32" w:rsidRPr="00511BF3" w:rsidRDefault="00A21C32" w:rsidP="00A10CB4">
            <w:pPr>
              <w:tabs>
                <w:tab w:val="left" w:pos="0"/>
                <w:tab w:val="left" w:pos="540"/>
                <w:tab w:val="left" w:pos="567"/>
                <w:tab w:val="left" w:pos="1276"/>
              </w:tabs>
              <w:spacing w:before="120" w:after="120"/>
              <w:jc w:val="center"/>
              <w:rPr>
                <w:snapToGrid w:val="0"/>
                <w:sz w:val="20"/>
                <w:szCs w:val="20"/>
              </w:rPr>
            </w:pPr>
            <w:r w:rsidRPr="00511BF3">
              <w:rPr>
                <w:snapToGrid w:val="0"/>
                <w:sz w:val="20"/>
                <w:szCs w:val="20"/>
              </w:rPr>
              <w:t>16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32" w:rsidRPr="00335E16" w:rsidRDefault="00A21C32" w:rsidP="00A10CB4">
            <w:pPr>
              <w:tabs>
                <w:tab w:val="left" w:pos="0"/>
                <w:tab w:val="left" w:pos="540"/>
                <w:tab w:val="left" w:pos="567"/>
                <w:tab w:val="left" w:pos="1276"/>
              </w:tabs>
              <w:spacing w:before="120" w:after="120"/>
              <w:jc w:val="center"/>
              <w:rPr>
                <w:snapToGrid w:val="0"/>
                <w:sz w:val="20"/>
                <w:szCs w:val="20"/>
              </w:rPr>
            </w:pPr>
            <w:r w:rsidRPr="00335E16">
              <w:rPr>
                <w:snapToGrid w:val="0"/>
                <w:sz w:val="20"/>
                <w:szCs w:val="20"/>
              </w:rPr>
              <w:t>17-18 лет*</w:t>
            </w:r>
          </w:p>
        </w:tc>
      </w:tr>
      <w:tr w:rsidR="00772BD0" w:rsidRPr="000D03C8" w:rsidTr="00A705A8">
        <w:trPr>
          <w:trHeight w:val="1094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32" w:rsidRPr="00335E16" w:rsidRDefault="00A21C32" w:rsidP="00A10CB4">
            <w:pPr>
              <w:tabs>
                <w:tab w:val="left" w:pos="0"/>
                <w:tab w:val="left" w:pos="540"/>
                <w:tab w:val="left" w:pos="567"/>
                <w:tab w:val="left" w:pos="1276"/>
              </w:tabs>
              <w:spacing w:before="120" w:after="120"/>
              <w:jc w:val="center"/>
              <w:rPr>
                <w:bCs/>
                <w:snapToGrid w:val="0"/>
                <w:sz w:val="20"/>
                <w:szCs w:val="20"/>
              </w:rPr>
            </w:pPr>
            <w:r w:rsidRPr="00335E16">
              <w:rPr>
                <w:bCs/>
                <w:snapToGrid w:val="0"/>
                <w:sz w:val="20"/>
                <w:szCs w:val="20"/>
              </w:rPr>
              <w:t>Первенство России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A21C32" w:rsidRPr="009B72E1" w:rsidRDefault="00960D42" w:rsidP="00A21C32">
            <w:pPr>
              <w:tabs>
                <w:tab w:val="left" w:pos="0"/>
                <w:tab w:val="left" w:pos="540"/>
                <w:tab w:val="left" w:pos="567"/>
                <w:tab w:val="left" w:pos="1276"/>
              </w:tabs>
              <w:spacing w:before="120" w:after="120"/>
              <w:jc w:val="center"/>
              <w:rPr>
                <w:bCs/>
                <w:snapToGrid w:val="0"/>
                <w:sz w:val="20"/>
                <w:szCs w:val="20"/>
              </w:rPr>
            </w:pPr>
            <w:r w:rsidRPr="009B72E1">
              <w:rPr>
                <w:bCs/>
                <w:snapToGrid w:val="0"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A21C32" w:rsidRPr="009B72E1" w:rsidRDefault="00960D42" w:rsidP="00A21C32">
            <w:pPr>
              <w:tabs>
                <w:tab w:val="left" w:pos="0"/>
                <w:tab w:val="left" w:pos="540"/>
                <w:tab w:val="left" w:pos="567"/>
                <w:tab w:val="left" w:pos="1276"/>
              </w:tabs>
              <w:spacing w:before="120" w:after="120"/>
              <w:jc w:val="center"/>
              <w:rPr>
                <w:bCs/>
                <w:snapToGrid w:val="0"/>
                <w:sz w:val="20"/>
                <w:szCs w:val="20"/>
              </w:rPr>
            </w:pPr>
            <w:r w:rsidRPr="009B72E1">
              <w:rPr>
                <w:bCs/>
                <w:snapToGrid w:val="0"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A21C32" w:rsidRPr="009B72E1" w:rsidRDefault="00761E29" w:rsidP="00A10CB4">
            <w:pPr>
              <w:tabs>
                <w:tab w:val="left" w:pos="0"/>
                <w:tab w:val="left" w:pos="540"/>
                <w:tab w:val="left" w:pos="567"/>
                <w:tab w:val="left" w:pos="1276"/>
              </w:tabs>
              <w:spacing w:before="120" w:after="120"/>
              <w:jc w:val="center"/>
              <w:rPr>
                <w:bCs/>
                <w:snapToGrid w:val="0"/>
                <w:sz w:val="20"/>
                <w:szCs w:val="20"/>
              </w:rPr>
            </w:pPr>
            <w:r w:rsidRPr="009B72E1">
              <w:rPr>
                <w:bCs/>
                <w:snapToGrid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A21C32" w:rsidRPr="009B72E1" w:rsidRDefault="00761E29" w:rsidP="00A10CB4">
            <w:pPr>
              <w:tabs>
                <w:tab w:val="left" w:pos="0"/>
                <w:tab w:val="left" w:pos="540"/>
                <w:tab w:val="left" w:pos="567"/>
                <w:tab w:val="left" w:pos="1276"/>
              </w:tabs>
              <w:spacing w:before="120" w:after="120"/>
              <w:jc w:val="center"/>
              <w:rPr>
                <w:bCs/>
                <w:snapToGrid w:val="0"/>
                <w:sz w:val="20"/>
                <w:szCs w:val="20"/>
              </w:rPr>
            </w:pPr>
            <w:r w:rsidRPr="009B72E1">
              <w:rPr>
                <w:bCs/>
                <w:snapToGrid w:val="0"/>
                <w:sz w:val="20"/>
                <w:szCs w:val="20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A21C32" w:rsidRPr="009B72E1" w:rsidRDefault="00FD6A9F" w:rsidP="00A10CB4">
            <w:pPr>
              <w:tabs>
                <w:tab w:val="left" w:pos="0"/>
                <w:tab w:val="left" w:pos="540"/>
                <w:tab w:val="left" w:pos="567"/>
                <w:tab w:val="left" w:pos="1276"/>
              </w:tabs>
              <w:spacing w:before="120" w:after="120"/>
              <w:jc w:val="center"/>
              <w:rPr>
                <w:bCs/>
                <w:snapToGrid w:val="0"/>
                <w:sz w:val="20"/>
                <w:szCs w:val="20"/>
              </w:rPr>
            </w:pPr>
            <w:r w:rsidRPr="009B72E1">
              <w:rPr>
                <w:bCs/>
                <w:snapToGrid w:val="0"/>
                <w:sz w:val="20"/>
                <w:szCs w:val="20"/>
              </w:rPr>
              <w:t xml:space="preserve">400 </w:t>
            </w:r>
            <w:r w:rsidR="00A21C32" w:rsidRPr="009B72E1">
              <w:rPr>
                <w:bCs/>
                <w:snapToGrid w:val="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A21C32" w:rsidRPr="009B72E1" w:rsidRDefault="00FD6A9F" w:rsidP="00A10CB4">
            <w:pPr>
              <w:tabs>
                <w:tab w:val="left" w:pos="0"/>
                <w:tab w:val="left" w:pos="540"/>
                <w:tab w:val="left" w:pos="567"/>
                <w:tab w:val="left" w:pos="1276"/>
              </w:tabs>
              <w:spacing w:before="120" w:after="120"/>
              <w:jc w:val="center"/>
              <w:rPr>
                <w:bCs/>
                <w:snapToGrid w:val="0"/>
                <w:sz w:val="20"/>
                <w:szCs w:val="20"/>
              </w:rPr>
            </w:pPr>
            <w:r w:rsidRPr="009B72E1">
              <w:rPr>
                <w:bCs/>
                <w:snapToGrid w:val="0"/>
                <w:sz w:val="20"/>
                <w:szCs w:val="20"/>
              </w:rPr>
              <w:t xml:space="preserve">500 </w:t>
            </w:r>
            <w:r w:rsidR="00A21C32" w:rsidRPr="009B72E1">
              <w:rPr>
                <w:bCs/>
                <w:snapToGrid w:val="0"/>
                <w:sz w:val="20"/>
                <w:szCs w:val="20"/>
              </w:rPr>
              <w:t>000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32" w:rsidRPr="009B72E1" w:rsidRDefault="00FD6A9F" w:rsidP="00A10CB4">
            <w:pPr>
              <w:tabs>
                <w:tab w:val="left" w:pos="0"/>
                <w:tab w:val="left" w:pos="540"/>
                <w:tab w:val="left" w:pos="567"/>
                <w:tab w:val="left" w:pos="1276"/>
              </w:tabs>
              <w:spacing w:before="120" w:after="120"/>
              <w:jc w:val="center"/>
              <w:rPr>
                <w:bCs/>
                <w:snapToGrid w:val="0"/>
                <w:sz w:val="20"/>
                <w:szCs w:val="20"/>
              </w:rPr>
            </w:pPr>
            <w:r w:rsidRPr="009B72E1">
              <w:rPr>
                <w:bCs/>
                <w:snapToGrid w:val="0"/>
                <w:sz w:val="20"/>
                <w:szCs w:val="20"/>
              </w:rPr>
              <w:t xml:space="preserve">600 </w:t>
            </w:r>
            <w:r w:rsidR="00A21C32" w:rsidRPr="009B72E1">
              <w:rPr>
                <w:bCs/>
                <w:snapToGrid w:val="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32" w:rsidRPr="009B72E1" w:rsidRDefault="00FD6A9F" w:rsidP="00A10CB4">
            <w:pPr>
              <w:tabs>
                <w:tab w:val="left" w:pos="0"/>
                <w:tab w:val="left" w:pos="540"/>
                <w:tab w:val="left" w:pos="567"/>
                <w:tab w:val="left" w:pos="1276"/>
              </w:tabs>
              <w:spacing w:before="120" w:after="120"/>
              <w:jc w:val="center"/>
              <w:rPr>
                <w:bCs/>
                <w:snapToGrid w:val="0"/>
                <w:sz w:val="18"/>
                <w:szCs w:val="18"/>
              </w:rPr>
            </w:pPr>
            <w:r w:rsidRPr="009B72E1">
              <w:rPr>
                <w:bCs/>
                <w:snapToGrid w:val="0"/>
                <w:sz w:val="18"/>
                <w:szCs w:val="18"/>
              </w:rPr>
              <w:t>по соглашению сторон</w:t>
            </w:r>
          </w:p>
        </w:tc>
      </w:tr>
      <w:tr w:rsidR="00772BD0" w:rsidRPr="000D03C8" w:rsidTr="00A705A8">
        <w:trPr>
          <w:trHeight w:val="1138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32" w:rsidRPr="00335E16" w:rsidRDefault="00A21C32" w:rsidP="00A10CB4">
            <w:pPr>
              <w:tabs>
                <w:tab w:val="left" w:pos="0"/>
                <w:tab w:val="left" w:pos="540"/>
                <w:tab w:val="left" w:pos="567"/>
                <w:tab w:val="left" w:pos="1276"/>
              </w:tabs>
              <w:spacing w:before="120" w:after="120"/>
              <w:jc w:val="center"/>
              <w:rPr>
                <w:bCs/>
                <w:snapToGrid w:val="0"/>
                <w:sz w:val="20"/>
                <w:szCs w:val="20"/>
              </w:rPr>
            </w:pPr>
            <w:r w:rsidRPr="00335E16">
              <w:rPr>
                <w:bCs/>
                <w:snapToGrid w:val="0"/>
                <w:sz w:val="20"/>
                <w:szCs w:val="20"/>
              </w:rPr>
              <w:t>Прочие всероссийские, межрегиональные и региональные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A21C32" w:rsidRPr="009B72E1" w:rsidRDefault="00A21C32" w:rsidP="00A21C32">
            <w:pPr>
              <w:tabs>
                <w:tab w:val="left" w:pos="0"/>
                <w:tab w:val="left" w:pos="540"/>
                <w:tab w:val="left" w:pos="567"/>
                <w:tab w:val="left" w:pos="1276"/>
              </w:tabs>
              <w:spacing w:before="120" w:after="120"/>
              <w:jc w:val="center"/>
              <w:rPr>
                <w:bCs/>
                <w:snapToGrid w:val="0"/>
                <w:sz w:val="20"/>
                <w:szCs w:val="20"/>
              </w:rPr>
            </w:pPr>
            <w:r w:rsidRPr="009B72E1">
              <w:rPr>
                <w:bCs/>
                <w:snapToGrid w:val="0"/>
                <w:sz w:val="20"/>
                <w:szCs w:val="20"/>
              </w:rPr>
              <w:t>50 000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A21C32" w:rsidRPr="009B72E1" w:rsidRDefault="00A21C32" w:rsidP="00A21C32">
            <w:pPr>
              <w:tabs>
                <w:tab w:val="left" w:pos="0"/>
                <w:tab w:val="left" w:pos="540"/>
                <w:tab w:val="left" w:pos="567"/>
                <w:tab w:val="left" w:pos="1276"/>
              </w:tabs>
              <w:spacing w:before="120" w:after="120"/>
              <w:jc w:val="center"/>
              <w:rPr>
                <w:bCs/>
                <w:snapToGrid w:val="0"/>
                <w:sz w:val="20"/>
                <w:szCs w:val="20"/>
              </w:rPr>
            </w:pPr>
            <w:r w:rsidRPr="009B72E1">
              <w:rPr>
                <w:bCs/>
                <w:snapToGrid w:val="0"/>
                <w:sz w:val="20"/>
                <w:szCs w:val="20"/>
              </w:rPr>
              <w:t>100 000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A21C32" w:rsidRPr="009B72E1" w:rsidRDefault="00FD6A9F" w:rsidP="00A10CB4">
            <w:pPr>
              <w:tabs>
                <w:tab w:val="left" w:pos="0"/>
                <w:tab w:val="left" w:pos="540"/>
                <w:tab w:val="left" w:pos="567"/>
                <w:tab w:val="left" w:pos="1276"/>
              </w:tabs>
              <w:spacing w:before="120" w:after="120"/>
              <w:jc w:val="center"/>
              <w:rPr>
                <w:bCs/>
                <w:snapToGrid w:val="0"/>
                <w:sz w:val="20"/>
                <w:szCs w:val="20"/>
              </w:rPr>
            </w:pPr>
            <w:r w:rsidRPr="009B72E1">
              <w:rPr>
                <w:bCs/>
                <w:snapToGrid w:val="0"/>
                <w:sz w:val="20"/>
                <w:szCs w:val="20"/>
              </w:rPr>
              <w:t xml:space="preserve">150 </w:t>
            </w:r>
            <w:r w:rsidR="00A21C32" w:rsidRPr="009B72E1">
              <w:rPr>
                <w:bCs/>
                <w:snapToGrid w:val="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A21C32" w:rsidRPr="009B72E1" w:rsidRDefault="00FD6A9F" w:rsidP="00A10CB4">
            <w:pPr>
              <w:tabs>
                <w:tab w:val="left" w:pos="0"/>
                <w:tab w:val="left" w:pos="540"/>
                <w:tab w:val="left" w:pos="567"/>
                <w:tab w:val="left" w:pos="1276"/>
              </w:tabs>
              <w:spacing w:before="120" w:after="120"/>
              <w:jc w:val="center"/>
              <w:rPr>
                <w:bCs/>
                <w:snapToGrid w:val="0"/>
                <w:sz w:val="20"/>
                <w:szCs w:val="20"/>
              </w:rPr>
            </w:pPr>
            <w:r w:rsidRPr="009B72E1">
              <w:rPr>
                <w:bCs/>
                <w:snapToGrid w:val="0"/>
                <w:sz w:val="20"/>
                <w:szCs w:val="20"/>
              </w:rPr>
              <w:t xml:space="preserve">200 </w:t>
            </w:r>
            <w:r w:rsidR="00A21C32" w:rsidRPr="009B72E1">
              <w:rPr>
                <w:bCs/>
                <w:snapToGrid w:val="0"/>
                <w:sz w:val="20"/>
                <w:szCs w:val="20"/>
              </w:rPr>
              <w:t>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A21C32" w:rsidRPr="009B72E1" w:rsidRDefault="00FD6A9F" w:rsidP="00A10CB4">
            <w:pPr>
              <w:tabs>
                <w:tab w:val="left" w:pos="0"/>
                <w:tab w:val="left" w:pos="540"/>
                <w:tab w:val="left" w:pos="567"/>
                <w:tab w:val="left" w:pos="1276"/>
              </w:tabs>
              <w:spacing w:before="120" w:after="120"/>
              <w:jc w:val="center"/>
              <w:rPr>
                <w:bCs/>
                <w:snapToGrid w:val="0"/>
                <w:sz w:val="20"/>
                <w:szCs w:val="20"/>
              </w:rPr>
            </w:pPr>
            <w:r w:rsidRPr="009B72E1">
              <w:rPr>
                <w:bCs/>
                <w:snapToGrid w:val="0"/>
                <w:sz w:val="20"/>
                <w:szCs w:val="20"/>
              </w:rPr>
              <w:t xml:space="preserve">300 </w:t>
            </w:r>
            <w:r w:rsidR="00A21C32" w:rsidRPr="009B72E1">
              <w:rPr>
                <w:bCs/>
                <w:snapToGrid w:val="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A21C32" w:rsidRPr="009B72E1" w:rsidRDefault="00FD6A9F" w:rsidP="00A10CB4">
            <w:pPr>
              <w:tabs>
                <w:tab w:val="left" w:pos="0"/>
                <w:tab w:val="left" w:pos="540"/>
                <w:tab w:val="left" w:pos="567"/>
                <w:tab w:val="left" w:pos="1276"/>
              </w:tabs>
              <w:spacing w:before="120" w:after="120"/>
              <w:jc w:val="center"/>
              <w:rPr>
                <w:bCs/>
                <w:snapToGrid w:val="0"/>
                <w:sz w:val="20"/>
                <w:szCs w:val="20"/>
              </w:rPr>
            </w:pPr>
            <w:r w:rsidRPr="009B72E1">
              <w:rPr>
                <w:bCs/>
                <w:snapToGrid w:val="0"/>
                <w:sz w:val="20"/>
                <w:szCs w:val="20"/>
              </w:rPr>
              <w:t xml:space="preserve">300 </w:t>
            </w:r>
            <w:r w:rsidR="00A21C32" w:rsidRPr="009B72E1">
              <w:rPr>
                <w:bCs/>
                <w:snapToGrid w:val="0"/>
                <w:sz w:val="20"/>
                <w:szCs w:val="20"/>
              </w:rPr>
              <w:t>000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A21C32" w:rsidRPr="009B72E1" w:rsidRDefault="00FD6A9F" w:rsidP="00A10CB4">
            <w:pPr>
              <w:tabs>
                <w:tab w:val="left" w:pos="0"/>
                <w:tab w:val="left" w:pos="540"/>
                <w:tab w:val="left" w:pos="567"/>
                <w:tab w:val="left" w:pos="1276"/>
              </w:tabs>
              <w:spacing w:before="120" w:after="120"/>
              <w:jc w:val="center"/>
              <w:rPr>
                <w:bCs/>
                <w:snapToGrid w:val="0"/>
                <w:sz w:val="20"/>
                <w:szCs w:val="20"/>
              </w:rPr>
            </w:pPr>
            <w:r w:rsidRPr="009B72E1">
              <w:rPr>
                <w:bCs/>
                <w:snapToGrid w:val="0"/>
                <w:sz w:val="20"/>
                <w:szCs w:val="20"/>
              </w:rPr>
              <w:t xml:space="preserve">300 </w:t>
            </w:r>
            <w:r w:rsidR="00A21C32" w:rsidRPr="009B72E1">
              <w:rPr>
                <w:bCs/>
                <w:snapToGrid w:val="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A21C32" w:rsidRPr="009B72E1" w:rsidRDefault="00FD6A9F" w:rsidP="002E6AE1">
            <w:pPr>
              <w:tabs>
                <w:tab w:val="left" w:pos="0"/>
                <w:tab w:val="left" w:pos="540"/>
                <w:tab w:val="left" w:pos="567"/>
                <w:tab w:val="left" w:pos="1276"/>
              </w:tabs>
              <w:spacing w:before="120" w:after="12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9B72E1">
              <w:rPr>
                <w:bCs/>
                <w:snapToGrid w:val="0"/>
                <w:sz w:val="18"/>
                <w:szCs w:val="18"/>
              </w:rPr>
              <w:t>по соглашению сторон</w:t>
            </w:r>
          </w:p>
        </w:tc>
      </w:tr>
    </w:tbl>
    <w:p w:rsidR="00D4230A" w:rsidRPr="000D03C8" w:rsidRDefault="00D4230A" w:rsidP="00A10CB4">
      <w:pPr>
        <w:tabs>
          <w:tab w:val="left" w:pos="0"/>
          <w:tab w:val="left" w:pos="540"/>
          <w:tab w:val="left" w:pos="567"/>
          <w:tab w:val="left" w:pos="1134"/>
        </w:tabs>
        <w:spacing w:before="120" w:after="120"/>
        <w:jc w:val="both"/>
        <w:rPr>
          <w:snapToGrid w:val="0"/>
          <w:sz w:val="26"/>
          <w:szCs w:val="26"/>
        </w:rPr>
      </w:pPr>
      <w:r w:rsidRPr="000D03C8">
        <w:rPr>
          <w:snapToGrid w:val="0"/>
          <w:sz w:val="26"/>
          <w:szCs w:val="26"/>
        </w:rPr>
        <w:t>* - выпускной год обучения, переход допуска</w:t>
      </w:r>
      <w:r w:rsidR="000B5944" w:rsidRPr="000D03C8">
        <w:rPr>
          <w:snapToGrid w:val="0"/>
          <w:sz w:val="26"/>
          <w:szCs w:val="26"/>
        </w:rPr>
        <w:t>ется в случа</w:t>
      </w:r>
      <w:r w:rsidR="00342B9E">
        <w:rPr>
          <w:snapToGrid w:val="0"/>
          <w:sz w:val="26"/>
          <w:szCs w:val="26"/>
        </w:rPr>
        <w:t xml:space="preserve">ях, предусмотренных </w:t>
      </w:r>
      <w:r w:rsidR="000B5944" w:rsidRPr="009B72E1">
        <w:rPr>
          <w:snapToGrid w:val="0"/>
          <w:sz w:val="26"/>
          <w:szCs w:val="26"/>
        </w:rPr>
        <w:t>(пункт</w:t>
      </w:r>
      <w:r w:rsidR="00342B9E" w:rsidRPr="009B72E1">
        <w:rPr>
          <w:snapToGrid w:val="0"/>
          <w:sz w:val="26"/>
          <w:szCs w:val="26"/>
        </w:rPr>
        <w:t>ами</w:t>
      </w:r>
      <w:r w:rsidR="00AD7742" w:rsidRPr="009B72E1">
        <w:rPr>
          <w:snapToGrid w:val="0"/>
          <w:sz w:val="26"/>
          <w:szCs w:val="26"/>
        </w:rPr>
        <w:t>4</w:t>
      </w:r>
      <w:r w:rsidR="00342B9E" w:rsidRPr="009B72E1">
        <w:rPr>
          <w:snapToGrid w:val="0"/>
          <w:sz w:val="26"/>
          <w:szCs w:val="26"/>
        </w:rPr>
        <w:t xml:space="preserve"> и 5</w:t>
      </w:r>
      <w:r w:rsidR="000B5944" w:rsidRPr="009B72E1">
        <w:rPr>
          <w:snapToGrid w:val="0"/>
          <w:sz w:val="26"/>
          <w:szCs w:val="26"/>
        </w:rPr>
        <w:t xml:space="preserve">статьи </w:t>
      </w:r>
      <w:r w:rsidR="00AD7742" w:rsidRPr="009B72E1">
        <w:rPr>
          <w:snapToGrid w:val="0"/>
          <w:sz w:val="26"/>
          <w:szCs w:val="26"/>
        </w:rPr>
        <w:t>11</w:t>
      </w:r>
      <w:r w:rsidRPr="009B72E1">
        <w:rPr>
          <w:snapToGrid w:val="0"/>
          <w:sz w:val="26"/>
          <w:szCs w:val="26"/>
        </w:rPr>
        <w:t>)</w:t>
      </w:r>
    </w:p>
    <w:p w:rsidR="00D4230A" w:rsidRPr="000D03C8" w:rsidRDefault="00A0467F" w:rsidP="005959EA">
      <w:pPr>
        <w:numPr>
          <w:ilvl w:val="0"/>
          <w:numId w:val="10"/>
        </w:numPr>
        <w:tabs>
          <w:tab w:val="left" w:pos="0"/>
          <w:tab w:val="left" w:pos="540"/>
          <w:tab w:val="left" w:pos="567"/>
          <w:tab w:val="left" w:pos="1134"/>
        </w:tabs>
        <w:spacing w:before="120" w:after="120"/>
        <w:ind w:left="0" w:firstLine="0"/>
        <w:jc w:val="both"/>
        <w:rPr>
          <w:snapToGrid w:val="0"/>
          <w:sz w:val="26"/>
          <w:szCs w:val="26"/>
        </w:rPr>
      </w:pPr>
      <w:r w:rsidRPr="000D03C8">
        <w:rPr>
          <w:snapToGrid w:val="0"/>
          <w:sz w:val="26"/>
          <w:szCs w:val="26"/>
        </w:rPr>
        <w:t>Возраст х</w:t>
      </w:r>
      <w:r w:rsidR="00D4230A" w:rsidRPr="000D03C8">
        <w:rPr>
          <w:snapToGrid w:val="0"/>
          <w:sz w:val="26"/>
          <w:szCs w:val="26"/>
        </w:rPr>
        <w:t>оккеиста на момент перехода определяется годом его рождения.</w:t>
      </w:r>
    </w:p>
    <w:p w:rsidR="00D4230A" w:rsidRPr="000D03C8" w:rsidRDefault="00D4230A" w:rsidP="005959EA">
      <w:pPr>
        <w:numPr>
          <w:ilvl w:val="0"/>
          <w:numId w:val="10"/>
        </w:numPr>
        <w:tabs>
          <w:tab w:val="left" w:pos="0"/>
          <w:tab w:val="left" w:pos="540"/>
          <w:tab w:val="left" w:pos="567"/>
          <w:tab w:val="left" w:pos="1134"/>
        </w:tabs>
        <w:spacing w:before="120" w:after="120"/>
        <w:ind w:left="0" w:firstLine="0"/>
        <w:jc w:val="both"/>
        <w:rPr>
          <w:snapToGrid w:val="0"/>
          <w:sz w:val="26"/>
          <w:szCs w:val="26"/>
        </w:rPr>
      </w:pPr>
      <w:r w:rsidRPr="000D03C8">
        <w:rPr>
          <w:snapToGrid w:val="0"/>
          <w:sz w:val="26"/>
          <w:szCs w:val="26"/>
        </w:rPr>
        <w:t xml:space="preserve">Хоккеист считается участвующим в </w:t>
      </w:r>
      <w:r w:rsidR="00A0467F" w:rsidRPr="000D03C8">
        <w:rPr>
          <w:snapToGrid w:val="0"/>
          <w:sz w:val="26"/>
          <w:szCs w:val="26"/>
        </w:rPr>
        <w:t>о</w:t>
      </w:r>
      <w:r w:rsidRPr="000D03C8">
        <w:rPr>
          <w:snapToGrid w:val="0"/>
          <w:sz w:val="26"/>
          <w:szCs w:val="26"/>
        </w:rPr>
        <w:t>фициальном соревновании, если он заявлен (допущен) к участию в:</w:t>
      </w:r>
    </w:p>
    <w:p w:rsidR="00D4230A" w:rsidRPr="000D03C8" w:rsidRDefault="009F5C93" w:rsidP="00A10CB4">
      <w:pPr>
        <w:tabs>
          <w:tab w:val="left" w:pos="0"/>
          <w:tab w:val="left" w:pos="540"/>
          <w:tab w:val="left" w:pos="567"/>
          <w:tab w:val="left" w:pos="1134"/>
        </w:tabs>
        <w:spacing w:before="120" w:after="120"/>
        <w:jc w:val="both"/>
        <w:rPr>
          <w:snapToGrid w:val="0"/>
          <w:sz w:val="26"/>
          <w:szCs w:val="26"/>
        </w:rPr>
      </w:pPr>
      <w:r w:rsidRPr="000D03C8">
        <w:rPr>
          <w:snapToGrid w:val="0"/>
          <w:sz w:val="26"/>
          <w:szCs w:val="26"/>
        </w:rPr>
        <w:t>4</w:t>
      </w:r>
      <w:r w:rsidR="007A7CF3" w:rsidRPr="000D03C8">
        <w:rPr>
          <w:snapToGrid w:val="0"/>
          <w:sz w:val="26"/>
          <w:szCs w:val="26"/>
        </w:rPr>
        <w:t>.1</w:t>
      </w:r>
      <w:r w:rsidR="007A7CF3" w:rsidRPr="000D03C8">
        <w:rPr>
          <w:snapToGrid w:val="0"/>
          <w:sz w:val="26"/>
          <w:szCs w:val="26"/>
        </w:rPr>
        <w:tab/>
      </w:r>
      <w:r w:rsidR="008C1D30" w:rsidRPr="000D03C8">
        <w:rPr>
          <w:snapToGrid w:val="0"/>
          <w:sz w:val="26"/>
          <w:szCs w:val="26"/>
        </w:rPr>
        <w:t>о</w:t>
      </w:r>
      <w:r w:rsidR="00D4230A" w:rsidRPr="000D03C8">
        <w:rPr>
          <w:snapToGrid w:val="0"/>
          <w:sz w:val="26"/>
          <w:szCs w:val="26"/>
        </w:rPr>
        <w:t>фициальном соревновании, которое продолжается на момент перехода хоккеиста;</w:t>
      </w:r>
    </w:p>
    <w:p w:rsidR="00D4230A" w:rsidRPr="000D03C8" w:rsidRDefault="009F5C93" w:rsidP="00A10CB4">
      <w:pPr>
        <w:tabs>
          <w:tab w:val="left" w:pos="0"/>
          <w:tab w:val="left" w:pos="540"/>
          <w:tab w:val="left" w:pos="567"/>
          <w:tab w:val="left" w:pos="1134"/>
        </w:tabs>
        <w:spacing w:before="120" w:after="120"/>
        <w:jc w:val="both"/>
        <w:rPr>
          <w:snapToGrid w:val="0"/>
          <w:sz w:val="26"/>
          <w:szCs w:val="26"/>
        </w:rPr>
      </w:pPr>
      <w:r w:rsidRPr="000D03C8">
        <w:rPr>
          <w:snapToGrid w:val="0"/>
          <w:sz w:val="26"/>
          <w:szCs w:val="26"/>
        </w:rPr>
        <w:lastRenderedPageBreak/>
        <w:t>4</w:t>
      </w:r>
      <w:r w:rsidR="008C1D30" w:rsidRPr="000D03C8">
        <w:rPr>
          <w:snapToGrid w:val="0"/>
          <w:sz w:val="26"/>
          <w:szCs w:val="26"/>
        </w:rPr>
        <w:t>.2</w:t>
      </w:r>
      <w:r w:rsidR="008C1D30" w:rsidRPr="000D03C8">
        <w:rPr>
          <w:snapToGrid w:val="0"/>
          <w:sz w:val="26"/>
          <w:szCs w:val="26"/>
        </w:rPr>
        <w:tab/>
        <w:t>о</w:t>
      </w:r>
      <w:r w:rsidR="00D4230A" w:rsidRPr="000D03C8">
        <w:rPr>
          <w:snapToGrid w:val="0"/>
          <w:sz w:val="26"/>
          <w:szCs w:val="26"/>
        </w:rPr>
        <w:t xml:space="preserve">фициальном соревновании, предстоящего </w:t>
      </w:r>
      <w:r w:rsidR="005A75E5">
        <w:rPr>
          <w:snapToGrid w:val="0"/>
          <w:sz w:val="26"/>
          <w:szCs w:val="26"/>
        </w:rPr>
        <w:t xml:space="preserve">спортивного </w:t>
      </w:r>
      <w:r w:rsidR="00D4230A" w:rsidRPr="000D03C8">
        <w:rPr>
          <w:snapToGrid w:val="0"/>
          <w:sz w:val="26"/>
          <w:szCs w:val="26"/>
        </w:rPr>
        <w:t>сезона, если переход совершается в период межсезонья;</w:t>
      </w:r>
    </w:p>
    <w:p w:rsidR="00511BF3" w:rsidRDefault="009F5C93" w:rsidP="00A10CB4">
      <w:pPr>
        <w:tabs>
          <w:tab w:val="left" w:pos="0"/>
          <w:tab w:val="left" w:pos="540"/>
          <w:tab w:val="left" w:pos="567"/>
          <w:tab w:val="left" w:pos="1134"/>
        </w:tabs>
        <w:spacing w:before="120" w:after="120"/>
        <w:jc w:val="both"/>
        <w:rPr>
          <w:snapToGrid w:val="0"/>
          <w:sz w:val="26"/>
          <w:szCs w:val="26"/>
        </w:rPr>
      </w:pPr>
      <w:r w:rsidRPr="000D03C8">
        <w:rPr>
          <w:snapToGrid w:val="0"/>
          <w:sz w:val="26"/>
          <w:szCs w:val="26"/>
        </w:rPr>
        <w:t>4</w:t>
      </w:r>
      <w:r w:rsidR="008C1D30" w:rsidRPr="000D03C8">
        <w:rPr>
          <w:snapToGrid w:val="0"/>
          <w:sz w:val="26"/>
          <w:szCs w:val="26"/>
        </w:rPr>
        <w:t>.3</w:t>
      </w:r>
      <w:r w:rsidR="008C1D30" w:rsidRPr="000D03C8">
        <w:rPr>
          <w:snapToGrid w:val="0"/>
          <w:sz w:val="26"/>
          <w:szCs w:val="26"/>
        </w:rPr>
        <w:tab/>
        <w:t>о</w:t>
      </w:r>
      <w:r w:rsidR="00D4230A" w:rsidRPr="000D03C8">
        <w:rPr>
          <w:snapToGrid w:val="0"/>
          <w:sz w:val="26"/>
          <w:szCs w:val="26"/>
        </w:rPr>
        <w:t>фициальном соревновании</w:t>
      </w:r>
      <w:r w:rsidR="00CC0225">
        <w:rPr>
          <w:snapToGrid w:val="0"/>
          <w:sz w:val="26"/>
          <w:szCs w:val="26"/>
        </w:rPr>
        <w:t>прошедшего спортивного</w:t>
      </w:r>
      <w:r w:rsidR="00D4230A" w:rsidRPr="000D03C8">
        <w:rPr>
          <w:snapToGrid w:val="0"/>
          <w:sz w:val="26"/>
          <w:szCs w:val="26"/>
        </w:rPr>
        <w:t xml:space="preserve"> сезона, если переход сов</w:t>
      </w:r>
      <w:r w:rsidR="007A7CF3" w:rsidRPr="000D03C8">
        <w:rPr>
          <w:snapToGrid w:val="0"/>
          <w:sz w:val="26"/>
          <w:szCs w:val="26"/>
        </w:rPr>
        <w:t>ершается в период ме</w:t>
      </w:r>
      <w:r w:rsidR="00A0467F" w:rsidRPr="000D03C8">
        <w:rPr>
          <w:snapToGrid w:val="0"/>
          <w:sz w:val="26"/>
          <w:szCs w:val="26"/>
        </w:rPr>
        <w:t>жсезонья и х</w:t>
      </w:r>
      <w:r w:rsidR="00D4230A" w:rsidRPr="000D03C8">
        <w:rPr>
          <w:snapToGrid w:val="0"/>
          <w:sz w:val="26"/>
          <w:szCs w:val="26"/>
        </w:rPr>
        <w:t xml:space="preserve">оккеист не заявлен (допущен) к участию в </w:t>
      </w:r>
      <w:r w:rsidR="00A0467F" w:rsidRPr="000D03C8">
        <w:rPr>
          <w:snapToGrid w:val="0"/>
          <w:sz w:val="26"/>
          <w:szCs w:val="26"/>
        </w:rPr>
        <w:t>о</w:t>
      </w:r>
      <w:r w:rsidR="00D4230A" w:rsidRPr="000D03C8">
        <w:rPr>
          <w:snapToGrid w:val="0"/>
          <w:sz w:val="26"/>
          <w:szCs w:val="26"/>
        </w:rPr>
        <w:t>фициальном соревновании предстоящего сезона.</w:t>
      </w:r>
    </w:p>
    <w:p w:rsidR="005A75E5" w:rsidRPr="009B72E1" w:rsidRDefault="005A75E5" w:rsidP="009B72E1">
      <w:pPr>
        <w:pStyle w:val="ac"/>
        <w:numPr>
          <w:ilvl w:val="0"/>
          <w:numId w:val="10"/>
        </w:numPr>
        <w:tabs>
          <w:tab w:val="left" w:pos="0"/>
          <w:tab w:val="left" w:pos="540"/>
          <w:tab w:val="left" w:pos="567"/>
        </w:tabs>
        <w:spacing w:before="120" w:after="120"/>
        <w:ind w:left="0" w:firstLine="0"/>
        <w:jc w:val="both"/>
        <w:rPr>
          <w:snapToGrid w:val="0"/>
          <w:sz w:val="26"/>
          <w:szCs w:val="26"/>
        </w:rPr>
      </w:pPr>
      <w:r w:rsidRPr="009B72E1">
        <w:rPr>
          <w:snapToGrid w:val="0"/>
          <w:sz w:val="26"/>
          <w:szCs w:val="26"/>
        </w:rPr>
        <w:t xml:space="preserve">Хоккеист </w:t>
      </w:r>
      <w:r w:rsidR="00511BF3" w:rsidRPr="009B72E1">
        <w:rPr>
          <w:snapToGrid w:val="0"/>
          <w:sz w:val="26"/>
          <w:szCs w:val="26"/>
        </w:rPr>
        <w:t>хот</w:t>
      </w:r>
      <w:r w:rsidR="00AA4FE7">
        <w:rPr>
          <w:snapToGrid w:val="0"/>
          <w:sz w:val="26"/>
          <w:szCs w:val="26"/>
        </w:rPr>
        <w:t>ь</w:t>
      </w:r>
      <w:r w:rsidRPr="009B72E1">
        <w:rPr>
          <w:snapToGrid w:val="0"/>
          <w:sz w:val="26"/>
          <w:szCs w:val="26"/>
        </w:rPr>
        <w:t>и допущенный к участию в официальном соревновании, которое продолжается на момент перехода, но фактически не участвовавший ни в одном матче этого соревнования, а также ни в одном матче официальных соревнований предыдущего сезона не признается участвующим в официальных соревнованиях.</w:t>
      </w:r>
    </w:p>
    <w:p w:rsidR="00D4230A" w:rsidRDefault="00D4230A" w:rsidP="005959EA">
      <w:pPr>
        <w:numPr>
          <w:ilvl w:val="0"/>
          <w:numId w:val="10"/>
        </w:numPr>
        <w:tabs>
          <w:tab w:val="left" w:pos="0"/>
          <w:tab w:val="left" w:pos="540"/>
          <w:tab w:val="left" w:pos="567"/>
          <w:tab w:val="left" w:pos="1134"/>
        </w:tabs>
        <w:spacing w:before="120" w:after="120"/>
        <w:ind w:left="0" w:firstLine="0"/>
        <w:jc w:val="both"/>
        <w:rPr>
          <w:snapToGrid w:val="0"/>
          <w:sz w:val="26"/>
          <w:szCs w:val="26"/>
        </w:rPr>
      </w:pPr>
      <w:r w:rsidRPr="000D03C8">
        <w:rPr>
          <w:snapToGrid w:val="0"/>
          <w:sz w:val="26"/>
          <w:szCs w:val="26"/>
        </w:rPr>
        <w:t xml:space="preserve">Если хоккеист одновременно заявлен (допущен) к участию в нескольких соревнованиях разных статусов, то он считается участвующим в </w:t>
      </w:r>
      <w:r w:rsidR="00A0467F" w:rsidRPr="000D03C8">
        <w:rPr>
          <w:snapToGrid w:val="0"/>
          <w:sz w:val="26"/>
          <w:szCs w:val="26"/>
        </w:rPr>
        <w:t>о</w:t>
      </w:r>
      <w:r w:rsidRPr="000D03C8">
        <w:rPr>
          <w:snapToGrid w:val="0"/>
          <w:sz w:val="26"/>
          <w:szCs w:val="26"/>
        </w:rPr>
        <w:t>фициальном соревновании более высокого статуса.</w:t>
      </w:r>
    </w:p>
    <w:p w:rsidR="00AA0FCE" w:rsidRDefault="00AA0FCE" w:rsidP="005959EA">
      <w:pPr>
        <w:pStyle w:val="ac"/>
        <w:numPr>
          <w:ilvl w:val="0"/>
          <w:numId w:val="10"/>
        </w:numPr>
        <w:spacing w:before="120" w:after="120"/>
        <w:ind w:left="0" w:firstLine="0"/>
        <w:contextualSpacing w:val="0"/>
        <w:jc w:val="both"/>
        <w:rPr>
          <w:snapToGrid w:val="0"/>
          <w:sz w:val="26"/>
          <w:szCs w:val="26"/>
        </w:rPr>
      </w:pPr>
      <w:r w:rsidRPr="000D03C8">
        <w:rPr>
          <w:snapToGrid w:val="0"/>
          <w:sz w:val="26"/>
          <w:szCs w:val="26"/>
        </w:rPr>
        <w:t xml:space="preserve">Если хоккеист зачислен в хоккейную школу в возрасте до </w:t>
      </w:r>
      <w:r w:rsidR="00AD7742" w:rsidRPr="009B72E1">
        <w:rPr>
          <w:snapToGrid w:val="0"/>
          <w:sz w:val="26"/>
          <w:szCs w:val="26"/>
        </w:rPr>
        <w:t>10</w:t>
      </w:r>
      <w:r w:rsidRPr="000D03C8">
        <w:rPr>
          <w:snapToGrid w:val="0"/>
          <w:sz w:val="26"/>
          <w:szCs w:val="26"/>
        </w:rPr>
        <w:t xml:space="preserve">лет, но обучался в данной хоккейной школе менее трех лет, то при переходе из хоккейной школы в </w:t>
      </w:r>
      <w:r w:rsidR="00AD7742" w:rsidRPr="009B72E1">
        <w:rPr>
          <w:snapToGrid w:val="0"/>
          <w:sz w:val="26"/>
          <w:szCs w:val="26"/>
        </w:rPr>
        <w:t>10</w:t>
      </w:r>
      <w:r w:rsidRPr="000D03C8">
        <w:rPr>
          <w:snapToGrid w:val="0"/>
          <w:sz w:val="26"/>
          <w:szCs w:val="26"/>
        </w:rPr>
        <w:t>лет сумма компенсации будет составлять половину суммы, предусмотренной для указанного возраста в Таблице 1</w:t>
      </w:r>
      <w:r w:rsidR="00F45300">
        <w:rPr>
          <w:snapToGrid w:val="0"/>
          <w:sz w:val="26"/>
          <w:szCs w:val="26"/>
        </w:rPr>
        <w:t xml:space="preserve"> настоящей статьи</w:t>
      </w:r>
      <w:r w:rsidRPr="000D03C8">
        <w:rPr>
          <w:snapToGrid w:val="0"/>
          <w:sz w:val="26"/>
          <w:szCs w:val="26"/>
        </w:rPr>
        <w:t>.</w:t>
      </w:r>
    </w:p>
    <w:p w:rsidR="00BA5E61" w:rsidRPr="000D03C8" w:rsidRDefault="003327AE" w:rsidP="00AA0FCE">
      <w:pPr>
        <w:pStyle w:val="1"/>
        <w:tabs>
          <w:tab w:val="left" w:pos="1560"/>
        </w:tabs>
        <w:spacing w:before="120" w:after="120"/>
        <w:jc w:val="both"/>
        <w:rPr>
          <w:rFonts w:ascii="Times New Roman" w:hAnsi="Times New Roman"/>
          <w:b/>
          <w:sz w:val="26"/>
          <w:szCs w:val="26"/>
        </w:rPr>
      </w:pPr>
      <w:bookmarkStart w:id="16" w:name="_Toc234580235"/>
      <w:r w:rsidRPr="000D03C8">
        <w:rPr>
          <w:rFonts w:ascii="Times New Roman" w:hAnsi="Times New Roman"/>
          <w:b/>
          <w:sz w:val="26"/>
          <w:szCs w:val="26"/>
        </w:rPr>
        <w:t>Статья 13.</w:t>
      </w:r>
      <w:r w:rsidRPr="000D03C8">
        <w:rPr>
          <w:rFonts w:ascii="Times New Roman" w:hAnsi="Times New Roman"/>
          <w:b/>
          <w:sz w:val="26"/>
          <w:szCs w:val="26"/>
        </w:rPr>
        <w:tab/>
      </w:r>
      <w:r w:rsidR="00BA5E61" w:rsidRPr="000D03C8">
        <w:rPr>
          <w:rFonts w:ascii="Times New Roman" w:hAnsi="Times New Roman"/>
          <w:b/>
          <w:sz w:val="26"/>
          <w:szCs w:val="26"/>
        </w:rPr>
        <w:t>Учет продолжительности обучения хоккеиста</w:t>
      </w:r>
      <w:bookmarkEnd w:id="16"/>
    </w:p>
    <w:p w:rsidR="00F22B44" w:rsidRPr="000D03C8" w:rsidRDefault="00F22B44" w:rsidP="00AA0FCE">
      <w:pPr>
        <w:pStyle w:val="3"/>
        <w:tabs>
          <w:tab w:val="left" w:pos="567"/>
          <w:tab w:val="left" w:pos="851"/>
          <w:tab w:val="left" w:pos="1134"/>
        </w:tabs>
        <w:spacing w:before="120" w:after="120"/>
        <w:jc w:val="both"/>
        <w:rPr>
          <w:snapToGrid w:val="0"/>
          <w:sz w:val="26"/>
          <w:szCs w:val="26"/>
        </w:rPr>
      </w:pPr>
      <w:r w:rsidRPr="000D03C8">
        <w:rPr>
          <w:snapToGrid w:val="0"/>
          <w:sz w:val="26"/>
          <w:szCs w:val="26"/>
        </w:rPr>
        <w:t>Базовый р</w:t>
      </w:r>
      <w:r w:rsidR="004635E8" w:rsidRPr="000D03C8">
        <w:rPr>
          <w:snapToGrid w:val="0"/>
          <w:sz w:val="26"/>
          <w:szCs w:val="26"/>
        </w:rPr>
        <w:t xml:space="preserve">азмер компенсации </w:t>
      </w:r>
      <w:r w:rsidRPr="000D03C8">
        <w:rPr>
          <w:snapToGrid w:val="0"/>
          <w:sz w:val="26"/>
          <w:szCs w:val="26"/>
        </w:rPr>
        <w:t>может быть скорректирован</w:t>
      </w:r>
      <w:r w:rsidR="004635E8" w:rsidRPr="000D03C8">
        <w:rPr>
          <w:snapToGrid w:val="0"/>
          <w:sz w:val="26"/>
          <w:szCs w:val="26"/>
        </w:rPr>
        <w:t xml:space="preserve"> в зависимости от продолжительности обучения в хоккейной школе</w:t>
      </w:r>
      <w:r w:rsidR="00AA0FCE" w:rsidRPr="000D03C8">
        <w:rPr>
          <w:snapToGrid w:val="0"/>
          <w:sz w:val="26"/>
          <w:szCs w:val="26"/>
        </w:rPr>
        <w:t>, из которой предполагается переход</w:t>
      </w:r>
      <w:r w:rsidR="004635E8" w:rsidRPr="000D03C8">
        <w:rPr>
          <w:snapToGrid w:val="0"/>
          <w:sz w:val="26"/>
          <w:szCs w:val="26"/>
        </w:rPr>
        <w:t xml:space="preserve"> и </w:t>
      </w:r>
      <w:r w:rsidRPr="000D03C8">
        <w:rPr>
          <w:snapToGrid w:val="0"/>
          <w:sz w:val="26"/>
          <w:szCs w:val="26"/>
        </w:rPr>
        <w:t xml:space="preserve">условий </w:t>
      </w:r>
      <w:r w:rsidR="004635E8" w:rsidRPr="000D03C8">
        <w:rPr>
          <w:snapToGrid w:val="0"/>
          <w:sz w:val="26"/>
          <w:szCs w:val="26"/>
        </w:rPr>
        <w:t>перехода</w:t>
      </w:r>
      <w:r w:rsidR="00AA0FCE" w:rsidRPr="000D03C8">
        <w:rPr>
          <w:snapToGrid w:val="0"/>
          <w:sz w:val="26"/>
          <w:szCs w:val="26"/>
        </w:rPr>
        <w:t xml:space="preserve"> хоккеиста</w:t>
      </w:r>
      <w:r w:rsidR="009D35AF" w:rsidRPr="000D03C8">
        <w:rPr>
          <w:snapToGrid w:val="0"/>
          <w:sz w:val="26"/>
          <w:szCs w:val="26"/>
        </w:rPr>
        <w:t xml:space="preserve">(с компенсацией </w:t>
      </w:r>
      <w:r w:rsidR="009E224F">
        <w:rPr>
          <w:snapToGrid w:val="0"/>
          <w:sz w:val="26"/>
          <w:szCs w:val="26"/>
        </w:rPr>
        <w:t xml:space="preserve">в хоккейную школу был </w:t>
      </w:r>
      <w:r w:rsidR="009D35AF" w:rsidRPr="000D03C8">
        <w:rPr>
          <w:snapToGrid w:val="0"/>
          <w:sz w:val="26"/>
          <w:szCs w:val="26"/>
        </w:rPr>
        <w:t>осуществл</w:t>
      </w:r>
      <w:r w:rsidR="009E224F">
        <w:rPr>
          <w:snapToGrid w:val="0"/>
          <w:sz w:val="26"/>
          <w:szCs w:val="26"/>
        </w:rPr>
        <w:t>ен</w:t>
      </w:r>
      <w:r w:rsidR="009D35AF" w:rsidRPr="000D03C8">
        <w:rPr>
          <w:snapToGrid w:val="0"/>
          <w:sz w:val="26"/>
          <w:szCs w:val="26"/>
        </w:rPr>
        <w:t xml:space="preserve"> переход или без нее).</w:t>
      </w:r>
    </w:p>
    <w:p w:rsidR="00BA5E61" w:rsidRPr="000D03C8" w:rsidRDefault="00BA5E61" w:rsidP="00AA0FCE">
      <w:pPr>
        <w:pStyle w:val="3"/>
        <w:tabs>
          <w:tab w:val="left" w:pos="567"/>
          <w:tab w:val="left" w:pos="851"/>
          <w:tab w:val="left" w:pos="1134"/>
        </w:tabs>
        <w:spacing w:before="120" w:after="120"/>
        <w:jc w:val="center"/>
        <w:rPr>
          <w:i/>
          <w:snapToGrid w:val="0"/>
          <w:sz w:val="26"/>
          <w:szCs w:val="26"/>
        </w:rPr>
      </w:pPr>
      <w:r w:rsidRPr="000D03C8">
        <w:rPr>
          <w:i/>
          <w:snapToGrid w:val="0"/>
          <w:sz w:val="26"/>
          <w:szCs w:val="26"/>
        </w:rPr>
        <w:t>БК – (бк – к)</w:t>
      </w:r>
    </w:p>
    <w:p w:rsidR="00BA5E61" w:rsidRPr="000D03C8" w:rsidRDefault="00BA5E61" w:rsidP="00A10CB4">
      <w:pPr>
        <w:pStyle w:val="3"/>
        <w:tabs>
          <w:tab w:val="left" w:pos="0"/>
          <w:tab w:val="left" w:pos="567"/>
          <w:tab w:val="left" w:pos="851"/>
          <w:tab w:val="left" w:pos="1134"/>
        </w:tabs>
        <w:spacing w:before="120" w:after="120"/>
        <w:jc w:val="both"/>
        <w:rPr>
          <w:i/>
          <w:snapToGrid w:val="0"/>
          <w:sz w:val="26"/>
          <w:szCs w:val="26"/>
        </w:rPr>
      </w:pPr>
      <w:r w:rsidRPr="000D03C8">
        <w:rPr>
          <w:i/>
          <w:snapToGrid w:val="0"/>
          <w:sz w:val="26"/>
          <w:szCs w:val="26"/>
        </w:rPr>
        <w:t xml:space="preserve">БК – базовый размер компенсации согласно Таблице 1 соответствующий </w:t>
      </w:r>
      <w:r w:rsidR="00FF5663" w:rsidRPr="000D03C8">
        <w:rPr>
          <w:i/>
          <w:snapToGrid w:val="0"/>
          <w:sz w:val="26"/>
          <w:szCs w:val="26"/>
        </w:rPr>
        <w:t>статусу официального соревнования</w:t>
      </w:r>
      <w:r w:rsidRPr="000D03C8">
        <w:rPr>
          <w:i/>
          <w:snapToGrid w:val="0"/>
          <w:sz w:val="26"/>
          <w:szCs w:val="26"/>
        </w:rPr>
        <w:t xml:space="preserve"> и возрасту хоккеиста на момент перехода;</w:t>
      </w:r>
    </w:p>
    <w:p w:rsidR="00BA5E61" w:rsidRPr="000D03C8" w:rsidRDefault="00BA5E61" w:rsidP="00A10CB4">
      <w:pPr>
        <w:pStyle w:val="3"/>
        <w:tabs>
          <w:tab w:val="left" w:pos="0"/>
          <w:tab w:val="left" w:pos="567"/>
          <w:tab w:val="left" w:pos="851"/>
          <w:tab w:val="left" w:pos="1134"/>
        </w:tabs>
        <w:spacing w:before="120" w:after="120"/>
        <w:jc w:val="both"/>
        <w:rPr>
          <w:i/>
          <w:snapToGrid w:val="0"/>
          <w:sz w:val="26"/>
          <w:szCs w:val="26"/>
        </w:rPr>
      </w:pPr>
      <w:r w:rsidRPr="000D03C8">
        <w:rPr>
          <w:i/>
          <w:snapToGrid w:val="0"/>
          <w:sz w:val="26"/>
          <w:szCs w:val="26"/>
        </w:rPr>
        <w:t xml:space="preserve">бк – базовый размер компенсации </w:t>
      </w:r>
      <w:r w:rsidR="00FF5663" w:rsidRPr="000D03C8">
        <w:rPr>
          <w:i/>
          <w:snapToGrid w:val="0"/>
          <w:sz w:val="26"/>
          <w:szCs w:val="26"/>
        </w:rPr>
        <w:t>согласно</w:t>
      </w:r>
      <w:r w:rsidRPr="000D03C8">
        <w:rPr>
          <w:i/>
          <w:snapToGrid w:val="0"/>
          <w:sz w:val="26"/>
          <w:szCs w:val="26"/>
        </w:rPr>
        <w:t xml:space="preserve"> Таблиц</w:t>
      </w:r>
      <w:r w:rsidR="00FF5663" w:rsidRPr="000D03C8">
        <w:rPr>
          <w:i/>
          <w:snapToGrid w:val="0"/>
          <w:sz w:val="26"/>
          <w:szCs w:val="26"/>
        </w:rPr>
        <w:t>е</w:t>
      </w:r>
      <w:r w:rsidRPr="000D03C8">
        <w:rPr>
          <w:i/>
          <w:snapToGrid w:val="0"/>
          <w:sz w:val="26"/>
          <w:szCs w:val="26"/>
        </w:rPr>
        <w:t xml:space="preserve"> 1 </w:t>
      </w:r>
      <w:r w:rsidR="00FF5663" w:rsidRPr="000D03C8">
        <w:rPr>
          <w:i/>
          <w:snapToGrid w:val="0"/>
          <w:sz w:val="26"/>
          <w:szCs w:val="26"/>
        </w:rPr>
        <w:t xml:space="preserve">соответствующий статусу официального соревнования и возрасту хоккеиста на момент </w:t>
      </w:r>
      <w:r w:rsidR="004635E8" w:rsidRPr="000D03C8">
        <w:rPr>
          <w:i/>
          <w:snapToGrid w:val="0"/>
          <w:sz w:val="26"/>
          <w:szCs w:val="26"/>
        </w:rPr>
        <w:t>зачисления</w:t>
      </w:r>
      <w:r w:rsidR="00FF5663" w:rsidRPr="000D03C8">
        <w:rPr>
          <w:i/>
          <w:snapToGrid w:val="0"/>
          <w:sz w:val="26"/>
          <w:szCs w:val="26"/>
        </w:rPr>
        <w:t xml:space="preserve"> хоккеиста в хоккейную школу, из которой предполагается переход</w:t>
      </w:r>
      <w:r w:rsidRPr="000D03C8">
        <w:rPr>
          <w:i/>
          <w:snapToGrid w:val="0"/>
          <w:sz w:val="26"/>
          <w:szCs w:val="26"/>
        </w:rPr>
        <w:t>;</w:t>
      </w:r>
    </w:p>
    <w:p w:rsidR="00BA5E61" w:rsidRPr="000D03C8" w:rsidRDefault="00FF5663" w:rsidP="00A10CB4">
      <w:pPr>
        <w:pStyle w:val="3"/>
        <w:tabs>
          <w:tab w:val="left" w:pos="0"/>
          <w:tab w:val="left" w:pos="567"/>
          <w:tab w:val="left" w:pos="851"/>
          <w:tab w:val="left" w:pos="1134"/>
        </w:tabs>
        <w:spacing w:before="120" w:after="120"/>
        <w:jc w:val="both"/>
        <w:rPr>
          <w:i/>
          <w:snapToGrid w:val="0"/>
          <w:sz w:val="26"/>
          <w:szCs w:val="26"/>
        </w:rPr>
      </w:pPr>
      <w:r w:rsidRPr="000D03C8">
        <w:rPr>
          <w:i/>
          <w:snapToGrid w:val="0"/>
          <w:sz w:val="26"/>
          <w:szCs w:val="26"/>
        </w:rPr>
        <w:t>к – компенсация, вы</w:t>
      </w:r>
      <w:r w:rsidR="00BA5E61" w:rsidRPr="000D03C8">
        <w:rPr>
          <w:i/>
          <w:snapToGrid w:val="0"/>
          <w:sz w:val="26"/>
          <w:szCs w:val="26"/>
        </w:rPr>
        <w:t xml:space="preserve">плаченная хоккейной школой, из которой </w:t>
      </w:r>
      <w:r w:rsidRPr="000D03C8">
        <w:rPr>
          <w:i/>
          <w:snapToGrid w:val="0"/>
          <w:sz w:val="26"/>
          <w:szCs w:val="26"/>
        </w:rPr>
        <w:t>предполагается</w:t>
      </w:r>
      <w:r w:rsidR="00BA5E61" w:rsidRPr="000D03C8">
        <w:rPr>
          <w:i/>
          <w:snapToGrid w:val="0"/>
          <w:sz w:val="26"/>
          <w:szCs w:val="26"/>
        </w:rPr>
        <w:t xml:space="preserve"> переход хоккеиста предыдущей хоккейной школе. </w:t>
      </w:r>
    </w:p>
    <w:p w:rsidR="00A10CB4" w:rsidRPr="000D03C8" w:rsidRDefault="008F6000" w:rsidP="00A10CB4">
      <w:pPr>
        <w:pStyle w:val="1"/>
        <w:tabs>
          <w:tab w:val="left" w:pos="1701"/>
          <w:tab w:val="left" w:pos="2410"/>
        </w:tabs>
        <w:spacing w:before="120" w:after="120"/>
        <w:jc w:val="both"/>
        <w:rPr>
          <w:rFonts w:ascii="Times New Roman" w:hAnsi="Times New Roman"/>
          <w:b/>
          <w:sz w:val="26"/>
          <w:szCs w:val="26"/>
        </w:rPr>
      </w:pPr>
      <w:bookmarkStart w:id="17" w:name="_Toc234580236"/>
      <w:r w:rsidRPr="000D03C8">
        <w:rPr>
          <w:rFonts w:ascii="Times New Roman" w:hAnsi="Times New Roman"/>
          <w:b/>
          <w:sz w:val="26"/>
          <w:szCs w:val="26"/>
        </w:rPr>
        <w:t>Статья 14.</w:t>
      </w:r>
      <w:r w:rsidRPr="000D03C8">
        <w:rPr>
          <w:rFonts w:ascii="Times New Roman" w:hAnsi="Times New Roman"/>
          <w:b/>
          <w:sz w:val="26"/>
          <w:szCs w:val="26"/>
        </w:rPr>
        <w:tab/>
        <w:t>Уменьшение размера компенсации по решению АК ФХР</w:t>
      </w:r>
      <w:bookmarkEnd w:id="17"/>
    </w:p>
    <w:p w:rsidR="008F6000" w:rsidRPr="000D03C8" w:rsidRDefault="008F6000" w:rsidP="00A10CB4">
      <w:pPr>
        <w:tabs>
          <w:tab w:val="left" w:pos="567"/>
          <w:tab w:val="left" w:pos="1134"/>
        </w:tabs>
        <w:spacing w:before="120" w:after="120"/>
        <w:jc w:val="both"/>
        <w:rPr>
          <w:snapToGrid w:val="0"/>
          <w:sz w:val="26"/>
          <w:szCs w:val="26"/>
        </w:rPr>
      </w:pPr>
      <w:r w:rsidRPr="000D03C8">
        <w:rPr>
          <w:snapToGrid w:val="0"/>
          <w:sz w:val="26"/>
          <w:szCs w:val="26"/>
        </w:rPr>
        <w:t>1.</w:t>
      </w:r>
      <w:r w:rsidRPr="000D03C8">
        <w:rPr>
          <w:snapToGrid w:val="0"/>
          <w:sz w:val="26"/>
          <w:szCs w:val="26"/>
        </w:rPr>
        <w:tab/>
        <w:t xml:space="preserve">Размер компенсации за переход хоккеиста, определенный по правилам статей 12 и 13 </w:t>
      </w:r>
      <w:r w:rsidR="00A10CB4" w:rsidRPr="000D03C8">
        <w:rPr>
          <w:snapToGrid w:val="0"/>
          <w:sz w:val="26"/>
          <w:szCs w:val="26"/>
        </w:rPr>
        <w:t>настоящего п</w:t>
      </w:r>
      <w:r w:rsidRPr="000D03C8">
        <w:rPr>
          <w:snapToGrid w:val="0"/>
          <w:sz w:val="26"/>
          <w:szCs w:val="26"/>
        </w:rPr>
        <w:t xml:space="preserve">оложения, может быть уменьшен АК ФХР при наличии </w:t>
      </w:r>
      <w:r w:rsidR="00AD7742">
        <w:rPr>
          <w:snapToGrid w:val="0"/>
          <w:sz w:val="26"/>
          <w:szCs w:val="26"/>
        </w:rPr>
        <w:t>любого</w:t>
      </w:r>
      <w:r w:rsidRPr="000D03C8">
        <w:rPr>
          <w:snapToGrid w:val="0"/>
          <w:sz w:val="26"/>
          <w:szCs w:val="26"/>
        </w:rPr>
        <w:t xml:space="preserve"> из следующих установленных фактов:</w:t>
      </w:r>
    </w:p>
    <w:p w:rsidR="008F6000" w:rsidRPr="000D03C8" w:rsidRDefault="008F6000" w:rsidP="00A10CB4">
      <w:pPr>
        <w:tabs>
          <w:tab w:val="left" w:pos="567"/>
          <w:tab w:val="left" w:pos="1134"/>
        </w:tabs>
        <w:spacing w:before="120" w:after="120"/>
        <w:jc w:val="both"/>
        <w:rPr>
          <w:snapToGrid w:val="0"/>
          <w:sz w:val="26"/>
          <w:szCs w:val="26"/>
        </w:rPr>
      </w:pPr>
      <w:r w:rsidRPr="000D03C8">
        <w:rPr>
          <w:snapToGrid w:val="0"/>
          <w:sz w:val="26"/>
          <w:szCs w:val="26"/>
        </w:rPr>
        <w:t>1.1</w:t>
      </w:r>
      <w:r w:rsidRPr="000D03C8">
        <w:rPr>
          <w:snapToGrid w:val="0"/>
          <w:sz w:val="26"/>
          <w:szCs w:val="26"/>
        </w:rPr>
        <w:tab/>
        <w:t>хоккеист, его законные представители в период обучения в хоккейной школе несли документально подтверждаемые расходы на организацию или обеспечение процесса</w:t>
      </w:r>
      <w:r w:rsidR="00937269">
        <w:rPr>
          <w:snapToGrid w:val="0"/>
          <w:sz w:val="26"/>
          <w:szCs w:val="26"/>
        </w:rPr>
        <w:t xml:space="preserve"> спортивной подготовки (</w:t>
      </w:r>
      <w:r w:rsidRPr="000D03C8">
        <w:rPr>
          <w:snapToGrid w:val="0"/>
          <w:sz w:val="26"/>
          <w:szCs w:val="26"/>
        </w:rPr>
        <w:t>обучения</w:t>
      </w:r>
      <w:r w:rsidR="00937269">
        <w:rPr>
          <w:snapToGrid w:val="0"/>
          <w:sz w:val="26"/>
          <w:szCs w:val="26"/>
        </w:rPr>
        <w:t>)</w:t>
      </w:r>
      <w:r w:rsidRPr="000D03C8">
        <w:rPr>
          <w:snapToGrid w:val="0"/>
          <w:sz w:val="26"/>
          <w:szCs w:val="26"/>
        </w:rPr>
        <w:t xml:space="preserve"> хоккеиста в хоккейной школе, которые в соответствии с нормативными правовыми актами, регламентирующими процесс спортивной подготовки (обучения) или договором оказания услуг </w:t>
      </w:r>
      <w:r w:rsidR="00937269">
        <w:rPr>
          <w:snapToGrid w:val="0"/>
          <w:sz w:val="26"/>
          <w:szCs w:val="26"/>
        </w:rPr>
        <w:t>по спортивной подготовке (обучению</w:t>
      </w:r>
      <w:r w:rsidRPr="000D03C8">
        <w:rPr>
          <w:snapToGrid w:val="0"/>
          <w:sz w:val="26"/>
          <w:szCs w:val="26"/>
        </w:rPr>
        <w:t>), должна нести хоккейная школа.</w:t>
      </w:r>
    </w:p>
    <w:p w:rsidR="008F6000" w:rsidRPr="000D03C8" w:rsidRDefault="008F6000" w:rsidP="00A10CB4">
      <w:pPr>
        <w:tabs>
          <w:tab w:val="left" w:pos="567"/>
          <w:tab w:val="left" w:pos="1134"/>
        </w:tabs>
        <w:spacing w:before="120" w:after="120"/>
        <w:jc w:val="both"/>
        <w:rPr>
          <w:snapToGrid w:val="0"/>
          <w:sz w:val="26"/>
          <w:szCs w:val="26"/>
        </w:rPr>
      </w:pPr>
      <w:r w:rsidRPr="000D03C8">
        <w:rPr>
          <w:snapToGrid w:val="0"/>
          <w:sz w:val="26"/>
          <w:szCs w:val="26"/>
        </w:rPr>
        <w:t>1.2</w:t>
      </w:r>
      <w:r w:rsidRPr="000D03C8">
        <w:rPr>
          <w:snapToGrid w:val="0"/>
          <w:sz w:val="26"/>
          <w:szCs w:val="26"/>
        </w:rPr>
        <w:tab/>
        <w:t xml:space="preserve">хоккейная школа неоднократно нарушала обязательства по договору </w:t>
      </w:r>
      <w:r w:rsidR="00937269" w:rsidRPr="00937269">
        <w:rPr>
          <w:snapToGrid w:val="0"/>
          <w:sz w:val="26"/>
          <w:szCs w:val="26"/>
        </w:rPr>
        <w:t xml:space="preserve">оказания услуг </w:t>
      </w:r>
      <w:r w:rsidR="00937269">
        <w:rPr>
          <w:snapToGrid w:val="0"/>
          <w:sz w:val="26"/>
          <w:szCs w:val="26"/>
        </w:rPr>
        <w:t>по спортивной подготовке (обучению</w:t>
      </w:r>
      <w:r w:rsidR="00937269" w:rsidRPr="00937269">
        <w:rPr>
          <w:snapToGrid w:val="0"/>
          <w:sz w:val="26"/>
          <w:szCs w:val="26"/>
        </w:rPr>
        <w:t>)</w:t>
      </w:r>
      <w:r w:rsidRPr="000D03C8">
        <w:rPr>
          <w:snapToGrid w:val="0"/>
          <w:sz w:val="26"/>
          <w:szCs w:val="26"/>
        </w:rPr>
        <w:t xml:space="preserve">или предписания нормативных </w:t>
      </w:r>
      <w:r w:rsidRPr="000D03C8">
        <w:rPr>
          <w:snapToGrid w:val="0"/>
          <w:sz w:val="26"/>
          <w:szCs w:val="26"/>
        </w:rPr>
        <w:lastRenderedPageBreak/>
        <w:t>правовых актов, регламентирующих процесс обучения</w:t>
      </w:r>
      <w:r w:rsidR="00937269">
        <w:rPr>
          <w:snapToGrid w:val="0"/>
          <w:sz w:val="26"/>
          <w:szCs w:val="26"/>
        </w:rPr>
        <w:t>,</w:t>
      </w:r>
      <w:r w:rsidRPr="000D03C8">
        <w:rPr>
          <w:snapToGrid w:val="0"/>
          <w:sz w:val="26"/>
          <w:szCs w:val="26"/>
        </w:rPr>
        <w:t xml:space="preserve"> и данные обстоятельства подтверждаются материалами дела.</w:t>
      </w:r>
    </w:p>
    <w:p w:rsidR="00772819" w:rsidRPr="000D03C8" w:rsidRDefault="008F6000" w:rsidP="00A10CB4">
      <w:pPr>
        <w:pStyle w:val="10"/>
        <w:tabs>
          <w:tab w:val="left" w:pos="0"/>
          <w:tab w:val="left" w:pos="540"/>
          <w:tab w:val="left" w:pos="567"/>
          <w:tab w:val="left" w:pos="1134"/>
        </w:tabs>
        <w:spacing w:before="120" w:after="120"/>
        <w:jc w:val="both"/>
        <w:rPr>
          <w:snapToGrid w:val="0"/>
          <w:sz w:val="26"/>
          <w:szCs w:val="26"/>
        </w:rPr>
      </w:pPr>
      <w:r w:rsidRPr="000D03C8">
        <w:rPr>
          <w:snapToGrid w:val="0"/>
          <w:sz w:val="26"/>
          <w:szCs w:val="26"/>
        </w:rPr>
        <w:t>1.3</w:t>
      </w:r>
      <w:r w:rsidRPr="000D03C8">
        <w:rPr>
          <w:snapToGrid w:val="0"/>
          <w:sz w:val="26"/>
          <w:szCs w:val="26"/>
        </w:rPr>
        <w:tab/>
        <w:t xml:space="preserve">с учетом иных обстоятельств, которые могут сказаться на продолжении </w:t>
      </w:r>
      <w:r w:rsidR="000422DC">
        <w:rPr>
          <w:snapToGrid w:val="0"/>
          <w:sz w:val="26"/>
          <w:szCs w:val="26"/>
        </w:rPr>
        <w:t xml:space="preserve">хоккеистом </w:t>
      </w:r>
      <w:r w:rsidR="00937269">
        <w:rPr>
          <w:snapToGrid w:val="0"/>
          <w:sz w:val="26"/>
          <w:szCs w:val="26"/>
        </w:rPr>
        <w:t>спортивной подготовки (обучения) хоккею</w:t>
      </w:r>
      <w:r w:rsidRPr="000D03C8">
        <w:rPr>
          <w:snapToGrid w:val="0"/>
          <w:sz w:val="26"/>
          <w:szCs w:val="26"/>
        </w:rPr>
        <w:t>.</w:t>
      </w:r>
    </w:p>
    <w:p w:rsidR="008F6000" w:rsidRPr="000D03C8" w:rsidRDefault="008F6000" w:rsidP="00A10CB4">
      <w:pPr>
        <w:tabs>
          <w:tab w:val="left" w:pos="567"/>
          <w:tab w:val="left" w:pos="1134"/>
        </w:tabs>
        <w:spacing w:before="120" w:after="120"/>
        <w:jc w:val="both"/>
        <w:rPr>
          <w:b/>
          <w:sz w:val="26"/>
          <w:szCs w:val="26"/>
        </w:rPr>
      </w:pPr>
      <w:r w:rsidRPr="000D03C8">
        <w:rPr>
          <w:sz w:val="26"/>
          <w:szCs w:val="26"/>
        </w:rPr>
        <w:t>2.</w:t>
      </w:r>
      <w:r w:rsidRPr="000D03C8">
        <w:rPr>
          <w:sz w:val="26"/>
          <w:szCs w:val="26"/>
        </w:rPr>
        <w:tab/>
        <w:t xml:space="preserve">При установлении АК ФХР фактов, предусмотренных </w:t>
      </w:r>
      <w:r w:rsidR="000509A7">
        <w:rPr>
          <w:sz w:val="26"/>
          <w:szCs w:val="26"/>
        </w:rPr>
        <w:t xml:space="preserve">п.1.1. </w:t>
      </w:r>
      <w:r w:rsidR="000509A7" w:rsidRPr="000D03C8">
        <w:rPr>
          <w:sz w:val="26"/>
          <w:szCs w:val="26"/>
        </w:rPr>
        <w:t>настоящ</w:t>
      </w:r>
      <w:r w:rsidR="000509A7">
        <w:rPr>
          <w:sz w:val="26"/>
          <w:szCs w:val="26"/>
        </w:rPr>
        <w:t>ейстатьи</w:t>
      </w:r>
      <w:r w:rsidR="000422DC">
        <w:rPr>
          <w:sz w:val="26"/>
          <w:szCs w:val="26"/>
        </w:rPr>
        <w:t>,</w:t>
      </w:r>
      <w:r w:rsidRPr="000D03C8">
        <w:rPr>
          <w:sz w:val="26"/>
          <w:szCs w:val="26"/>
        </w:rPr>
        <w:t xml:space="preserve"> размер к</w:t>
      </w:r>
      <w:r w:rsidR="000422DC">
        <w:rPr>
          <w:sz w:val="26"/>
          <w:szCs w:val="26"/>
        </w:rPr>
        <w:t>омпенсации за переход хоккеиста</w:t>
      </w:r>
      <w:r w:rsidRPr="000D03C8">
        <w:rPr>
          <w:sz w:val="26"/>
          <w:szCs w:val="26"/>
        </w:rPr>
        <w:t xml:space="preserve"> может быть уменьшен не более чем на сумму произведенных расходов хоккеистом или его законными представителями.</w:t>
      </w:r>
    </w:p>
    <w:p w:rsidR="00BC793E" w:rsidRPr="000D03C8" w:rsidRDefault="00F23027" w:rsidP="00A10CB4">
      <w:pPr>
        <w:pStyle w:val="1"/>
        <w:tabs>
          <w:tab w:val="left" w:pos="1701"/>
          <w:tab w:val="left" w:pos="2410"/>
        </w:tabs>
        <w:spacing w:before="120" w:after="120"/>
        <w:jc w:val="both"/>
        <w:rPr>
          <w:rFonts w:ascii="Times New Roman" w:hAnsi="Times New Roman"/>
          <w:b/>
          <w:sz w:val="26"/>
          <w:szCs w:val="26"/>
        </w:rPr>
      </w:pPr>
      <w:bookmarkStart w:id="18" w:name="_Toc234580237"/>
      <w:r w:rsidRPr="000D03C8">
        <w:rPr>
          <w:rFonts w:ascii="Times New Roman" w:hAnsi="Times New Roman"/>
          <w:b/>
          <w:sz w:val="26"/>
          <w:szCs w:val="26"/>
        </w:rPr>
        <w:t>Статья 15</w:t>
      </w:r>
      <w:r w:rsidR="00A0467F" w:rsidRPr="000D03C8">
        <w:rPr>
          <w:rFonts w:ascii="Times New Roman" w:hAnsi="Times New Roman"/>
          <w:b/>
          <w:sz w:val="26"/>
          <w:szCs w:val="26"/>
        </w:rPr>
        <w:t>.</w:t>
      </w:r>
      <w:r w:rsidR="00A0467F" w:rsidRPr="000D03C8">
        <w:rPr>
          <w:rFonts w:ascii="Times New Roman" w:hAnsi="Times New Roman"/>
          <w:b/>
          <w:sz w:val="26"/>
          <w:szCs w:val="26"/>
        </w:rPr>
        <w:tab/>
        <w:t>Компенсация по соглашению сторон</w:t>
      </w:r>
      <w:bookmarkEnd w:id="18"/>
    </w:p>
    <w:p w:rsidR="00BC793E" w:rsidRPr="000D03C8" w:rsidRDefault="00BC793E" w:rsidP="00A10CB4">
      <w:pPr>
        <w:pStyle w:val="10"/>
        <w:tabs>
          <w:tab w:val="left" w:pos="0"/>
          <w:tab w:val="left" w:pos="540"/>
          <w:tab w:val="left" w:pos="567"/>
          <w:tab w:val="left" w:pos="1134"/>
        </w:tabs>
        <w:spacing w:before="120" w:after="120"/>
        <w:jc w:val="both"/>
        <w:rPr>
          <w:snapToGrid w:val="0"/>
          <w:sz w:val="26"/>
          <w:szCs w:val="26"/>
        </w:rPr>
      </w:pPr>
      <w:r w:rsidRPr="000D03C8">
        <w:rPr>
          <w:snapToGrid w:val="0"/>
          <w:sz w:val="26"/>
          <w:szCs w:val="26"/>
        </w:rPr>
        <w:t>Хоккейные школы в договоре о переходе хоккеиста</w:t>
      </w:r>
      <w:r w:rsidR="00A0467F" w:rsidRPr="000D03C8">
        <w:rPr>
          <w:snapToGrid w:val="0"/>
          <w:sz w:val="26"/>
          <w:szCs w:val="26"/>
        </w:rPr>
        <w:t xml:space="preserve"> могут определить иной размер компенсации, </w:t>
      </w:r>
      <w:r w:rsidR="00440CE3" w:rsidRPr="000D03C8">
        <w:rPr>
          <w:snapToGrid w:val="0"/>
          <w:sz w:val="26"/>
          <w:szCs w:val="26"/>
        </w:rPr>
        <w:t>отличн</w:t>
      </w:r>
      <w:r w:rsidR="009D5586">
        <w:rPr>
          <w:snapToGrid w:val="0"/>
          <w:sz w:val="26"/>
          <w:szCs w:val="26"/>
        </w:rPr>
        <w:t>ый</w:t>
      </w:r>
      <w:r w:rsidR="00440CE3" w:rsidRPr="000D03C8">
        <w:rPr>
          <w:snapToGrid w:val="0"/>
          <w:sz w:val="26"/>
          <w:szCs w:val="26"/>
        </w:rPr>
        <w:t xml:space="preserve"> от предусмотренного настоящим положением</w:t>
      </w:r>
      <w:r w:rsidR="00A0467F" w:rsidRPr="000D03C8">
        <w:rPr>
          <w:snapToGrid w:val="0"/>
          <w:sz w:val="26"/>
          <w:szCs w:val="26"/>
        </w:rPr>
        <w:t xml:space="preserve">, </w:t>
      </w:r>
      <w:r w:rsidR="00440CE3" w:rsidRPr="000D03C8">
        <w:rPr>
          <w:snapToGrid w:val="0"/>
          <w:sz w:val="26"/>
          <w:szCs w:val="26"/>
        </w:rPr>
        <w:t xml:space="preserve">а также </w:t>
      </w:r>
      <w:r w:rsidR="00A0467F" w:rsidRPr="000D03C8">
        <w:rPr>
          <w:snapToGrid w:val="0"/>
          <w:sz w:val="26"/>
          <w:szCs w:val="26"/>
        </w:rPr>
        <w:t>договориться о пер</w:t>
      </w:r>
      <w:r w:rsidR="009D5586">
        <w:rPr>
          <w:snapToGrid w:val="0"/>
          <w:sz w:val="26"/>
          <w:szCs w:val="26"/>
        </w:rPr>
        <w:t>еходе хоккеиста без компенсации</w:t>
      </w:r>
      <w:r w:rsidR="00A0467F" w:rsidRPr="000D03C8">
        <w:rPr>
          <w:snapToGrid w:val="0"/>
          <w:sz w:val="26"/>
          <w:szCs w:val="26"/>
        </w:rPr>
        <w:t xml:space="preserve"> или на иных условиях, не противоречащих законодательству Российской Федерации и нормативным </w:t>
      </w:r>
      <w:r w:rsidR="00726A80">
        <w:rPr>
          <w:snapToGrid w:val="0"/>
          <w:sz w:val="26"/>
          <w:szCs w:val="26"/>
        </w:rPr>
        <w:t>документам</w:t>
      </w:r>
      <w:r w:rsidR="00A0467F" w:rsidRPr="000D03C8">
        <w:rPr>
          <w:snapToGrid w:val="0"/>
          <w:sz w:val="26"/>
          <w:szCs w:val="26"/>
        </w:rPr>
        <w:t xml:space="preserve"> ФХР, в том числе на условиях взаимного перехода хоккеистов (обмен</w:t>
      </w:r>
      <w:r w:rsidR="009D5586">
        <w:rPr>
          <w:snapToGrid w:val="0"/>
          <w:sz w:val="26"/>
          <w:szCs w:val="26"/>
        </w:rPr>
        <w:t>а</w:t>
      </w:r>
      <w:r w:rsidR="00A0467F" w:rsidRPr="000D03C8">
        <w:rPr>
          <w:snapToGrid w:val="0"/>
          <w:sz w:val="26"/>
          <w:szCs w:val="26"/>
        </w:rPr>
        <w:t xml:space="preserve"> хоккеистами)</w:t>
      </w:r>
      <w:r w:rsidR="00997BB1" w:rsidRPr="00A705A8">
        <w:rPr>
          <w:snapToGrid w:val="0"/>
          <w:color w:val="FF0000"/>
          <w:sz w:val="26"/>
          <w:szCs w:val="26"/>
        </w:rPr>
        <w:t>.</w:t>
      </w:r>
    </w:p>
    <w:p w:rsidR="00F03780" w:rsidRPr="009B09BF" w:rsidRDefault="00A0467F" w:rsidP="00761DAD">
      <w:pPr>
        <w:pStyle w:val="1"/>
        <w:jc w:val="both"/>
        <w:rPr>
          <w:rFonts w:ascii="Times New Roman" w:hAnsi="Times New Roman"/>
          <w:b/>
          <w:sz w:val="26"/>
          <w:szCs w:val="26"/>
        </w:rPr>
      </w:pPr>
      <w:bookmarkStart w:id="19" w:name="_Toc234580238"/>
      <w:r w:rsidRPr="009B09BF">
        <w:rPr>
          <w:rFonts w:ascii="Times New Roman" w:hAnsi="Times New Roman"/>
          <w:b/>
          <w:sz w:val="26"/>
          <w:szCs w:val="26"/>
        </w:rPr>
        <w:t>Статья 1</w:t>
      </w:r>
      <w:r w:rsidR="00F23027" w:rsidRPr="009B09BF">
        <w:rPr>
          <w:rFonts w:ascii="Times New Roman" w:hAnsi="Times New Roman"/>
          <w:b/>
          <w:sz w:val="26"/>
          <w:szCs w:val="26"/>
        </w:rPr>
        <w:t>6</w:t>
      </w:r>
      <w:r w:rsidRPr="009B09BF">
        <w:rPr>
          <w:rFonts w:ascii="Times New Roman" w:hAnsi="Times New Roman"/>
          <w:b/>
          <w:sz w:val="26"/>
          <w:szCs w:val="26"/>
        </w:rPr>
        <w:t>.</w:t>
      </w:r>
      <w:r w:rsidRPr="009B09BF">
        <w:rPr>
          <w:rFonts w:ascii="Times New Roman" w:hAnsi="Times New Roman"/>
          <w:b/>
          <w:sz w:val="26"/>
          <w:szCs w:val="26"/>
        </w:rPr>
        <w:tab/>
      </w:r>
      <w:r w:rsidR="00772819" w:rsidRPr="009B09BF">
        <w:rPr>
          <w:rFonts w:ascii="Times New Roman" w:hAnsi="Times New Roman"/>
          <w:b/>
          <w:sz w:val="26"/>
          <w:szCs w:val="26"/>
        </w:rPr>
        <w:t xml:space="preserve">Переход </w:t>
      </w:r>
      <w:r w:rsidR="006536A3" w:rsidRPr="009B09BF">
        <w:rPr>
          <w:rFonts w:ascii="Times New Roman" w:hAnsi="Times New Roman"/>
          <w:b/>
          <w:sz w:val="26"/>
          <w:szCs w:val="26"/>
        </w:rPr>
        <w:t xml:space="preserve">хоккеиста </w:t>
      </w:r>
      <w:r w:rsidR="00D029DA" w:rsidRPr="00A705A8">
        <w:rPr>
          <w:rFonts w:ascii="Times New Roman" w:hAnsi="Times New Roman"/>
          <w:b/>
          <w:sz w:val="26"/>
          <w:szCs w:val="26"/>
        </w:rPr>
        <w:t>на особых условиях</w:t>
      </w:r>
      <w:r w:rsidR="00772819" w:rsidRPr="009B09BF">
        <w:rPr>
          <w:rFonts w:ascii="Times New Roman" w:hAnsi="Times New Roman"/>
          <w:b/>
          <w:sz w:val="26"/>
          <w:szCs w:val="26"/>
        </w:rPr>
        <w:t>в связи с и</w:t>
      </w:r>
      <w:r w:rsidRPr="009B09BF">
        <w:rPr>
          <w:rFonts w:ascii="Times New Roman" w:hAnsi="Times New Roman"/>
          <w:b/>
          <w:sz w:val="26"/>
          <w:szCs w:val="26"/>
        </w:rPr>
        <w:t>зменение</w:t>
      </w:r>
      <w:r w:rsidR="00772819" w:rsidRPr="009B09BF">
        <w:rPr>
          <w:rFonts w:ascii="Times New Roman" w:hAnsi="Times New Roman"/>
          <w:b/>
          <w:sz w:val="26"/>
          <w:szCs w:val="26"/>
        </w:rPr>
        <w:t>м</w:t>
      </w:r>
      <w:r w:rsidRPr="009B09BF">
        <w:rPr>
          <w:rFonts w:ascii="Times New Roman" w:hAnsi="Times New Roman"/>
          <w:b/>
          <w:sz w:val="26"/>
          <w:szCs w:val="26"/>
        </w:rPr>
        <w:t xml:space="preserve"> места жительства</w:t>
      </w:r>
      <w:r w:rsidR="006536A3" w:rsidRPr="009B09BF">
        <w:rPr>
          <w:rFonts w:ascii="Times New Roman" w:hAnsi="Times New Roman"/>
          <w:b/>
          <w:sz w:val="26"/>
          <w:szCs w:val="26"/>
        </w:rPr>
        <w:t xml:space="preserve">его </w:t>
      </w:r>
      <w:r w:rsidR="00772819" w:rsidRPr="009B09BF">
        <w:rPr>
          <w:rFonts w:ascii="Times New Roman" w:hAnsi="Times New Roman"/>
          <w:b/>
          <w:sz w:val="26"/>
          <w:szCs w:val="26"/>
        </w:rPr>
        <w:t>семьи</w:t>
      </w:r>
      <w:bookmarkEnd w:id="19"/>
    </w:p>
    <w:p w:rsidR="006536A3" w:rsidRPr="00D03347" w:rsidRDefault="00A0467F" w:rsidP="00A10CB4">
      <w:pPr>
        <w:pStyle w:val="10"/>
        <w:tabs>
          <w:tab w:val="left" w:pos="0"/>
          <w:tab w:val="left" w:pos="540"/>
          <w:tab w:val="left" w:pos="567"/>
          <w:tab w:val="left" w:pos="1134"/>
        </w:tabs>
        <w:spacing w:before="120" w:after="120"/>
        <w:jc w:val="both"/>
        <w:rPr>
          <w:snapToGrid w:val="0"/>
          <w:sz w:val="26"/>
          <w:szCs w:val="26"/>
        </w:rPr>
      </w:pPr>
      <w:r w:rsidRPr="00D03347">
        <w:rPr>
          <w:snapToGrid w:val="0"/>
          <w:sz w:val="26"/>
          <w:szCs w:val="26"/>
        </w:rPr>
        <w:t>1.</w:t>
      </w:r>
      <w:r w:rsidRPr="00D03347">
        <w:rPr>
          <w:snapToGrid w:val="0"/>
          <w:sz w:val="26"/>
          <w:szCs w:val="26"/>
        </w:rPr>
        <w:tab/>
      </w:r>
      <w:r w:rsidR="006536A3" w:rsidRPr="00D03347">
        <w:rPr>
          <w:snapToGrid w:val="0"/>
          <w:sz w:val="26"/>
          <w:szCs w:val="26"/>
        </w:rPr>
        <w:t xml:space="preserve">Допускается переход хоккеиста в связи с изменением места жительства его семьи на </w:t>
      </w:r>
      <w:r w:rsidR="00D029DA" w:rsidRPr="009B72E1">
        <w:rPr>
          <w:snapToGrid w:val="0"/>
          <w:sz w:val="26"/>
          <w:szCs w:val="26"/>
        </w:rPr>
        <w:t xml:space="preserve">особых </w:t>
      </w:r>
      <w:r w:rsidR="006536A3" w:rsidRPr="00D03347">
        <w:rPr>
          <w:snapToGrid w:val="0"/>
          <w:sz w:val="26"/>
          <w:szCs w:val="26"/>
        </w:rPr>
        <w:t>условиях, предусмотренных настоящей статьей.</w:t>
      </w:r>
    </w:p>
    <w:p w:rsidR="00A10277" w:rsidRPr="00D03347" w:rsidRDefault="006536A3" w:rsidP="00A10CB4">
      <w:pPr>
        <w:pStyle w:val="10"/>
        <w:tabs>
          <w:tab w:val="left" w:pos="0"/>
          <w:tab w:val="left" w:pos="540"/>
          <w:tab w:val="left" w:pos="567"/>
          <w:tab w:val="left" w:pos="1134"/>
        </w:tabs>
        <w:spacing w:before="120" w:after="120"/>
        <w:jc w:val="both"/>
        <w:rPr>
          <w:snapToGrid w:val="0"/>
          <w:sz w:val="26"/>
          <w:szCs w:val="26"/>
        </w:rPr>
      </w:pPr>
      <w:r w:rsidRPr="00D03347">
        <w:rPr>
          <w:snapToGrid w:val="0"/>
          <w:sz w:val="26"/>
          <w:szCs w:val="26"/>
        </w:rPr>
        <w:t>2.</w:t>
      </w:r>
      <w:r w:rsidRPr="00D03347">
        <w:rPr>
          <w:snapToGrid w:val="0"/>
          <w:sz w:val="26"/>
          <w:szCs w:val="26"/>
        </w:rPr>
        <w:tab/>
        <w:t xml:space="preserve">Переход хоккеиста </w:t>
      </w:r>
      <w:r w:rsidR="00D029DA" w:rsidRPr="009B72E1">
        <w:rPr>
          <w:snapToGrid w:val="0"/>
          <w:sz w:val="26"/>
          <w:szCs w:val="26"/>
        </w:rPr>
        <w:t>на особых условиях</w:t>
      </w:r>
      <w:r w:rsidRPr="00AA4FE7">
        <w:rPr>
          <w:snapToGrid w:val="0"/>
          <w:sz w:val="26"/>
          <w:szCs w:val="26"/>
        </w:rPr>
        <w:t xml:space="preserve"> в связи с изменением места жительства его семьи </w:t>
      </w:r>
      <w:r w:rsidR="00A10277" w:rsidRPr="00AA4FE7">
        <w:rPr>
          <w:snapToGrid w:val="0"/>
          <w:sz w:val="26"/>
          <w:szCs w:val="26"/>
        </w:rPr>
        <w:t xml:space="preserve">может быть разрешен по решению </w:t>
      </w:r>
      <w:r w:rsidR="00635A0D" w:rsidRPr="009B72E1">
        <w:rPr>
          <w:snapToGrid w:val="0"/>
          <w:sz w:val="26"/>
          <w:szCs w:val="26"/>
        </w:rPr>
        <w:t>комиссии по переходам</w:t>
      </w:r>
      <w:r w:rsidR="00A10277" w:rsidRPr="00335E16">
        <w:rPr>
          <w:b/>
          <w:snapToGrid w:val="0"/>
          <w:sz w:val="26"/>
          <w:szCs w:val="26"/>
        </w:rPr>
        <w:t>.</w:t>
      </w:r>
    </w:p>
    <w:p w:rsidR="00F03780" w:rsidRPr="00A705A8" w:rsidRDefault="00A10277" w:rsidP="00A10CB4">
      <w:pPr>
        <w:pStyle w:val="10"/>
        <w:tabs>
          <w:tab w:val="left" w:pos="0"/>
          <w:tab w:val="left" w:pos="540"/>
          <w:tab w:val="left" w:pos="567"/>
          <w:tab w:val="left" w:pos="1134"/>
        </w:tabs>
        <w:spacing w:before="120" w:after="120"/>
        <w:jc w:val="both"/>
        <w:rPr>
          <w:snapToGrid w:val="0"/>
          <w:color w:val="FF0000"/>
          <w:sz w:val="26"/>
          <w:szCs w:val="26"/>
        </w:rPr>
      </w:pPr>
      <w:r w:rsidRPr="00D03347">
        <w:rPr>
          <w:snapToGrid w:val="0"/>
          <w:sz w:val="26"/>
          <w:szCs w:val="26"/>
        </w:rPr>
        <w:t>3.</w:t>
      </w:r>
      <w:r w:rsidRPr="00D03347">
        <w:rPr>
          <w:snapToGrid w:val="0"/>
          <w:sz w:val="26"/>
          <w:szCs w:val="26"/>
        </w:rPr>
        <w:tab/>
      </w:r>
      <w:r w:rsidR="00A0467F" w:rsidRPr="00D03347">
        <w:rPr>
          <w:snapToGrid w:val="0"/>
          <w:sz w:val="26"/>
          <w:szCs w:val="26"/>
        </w:rPr>
        <w:t xml:space="preserve">Изменением места жительства семьи хоккеиста признается смена постоянного или преимущественного места проживания </w:t>
      </w:r>
      <w:r w:rsidR="00772BD0">
        <w:rPr>
          <w:snapToGrid w:val="0"/>
          <w:sz w:val="26"/>
          <w:szCs w:val="26"/>
        </w:rPr>
        <w:t xml:space="preserve">обоихили одного из родителей </w:t>
      </w:r>
      <w:r w:rsidR="00772BD0" w:rsidRPr="00D03347">
        <w:rPr>
          <w:snapToGrid w:val="0"/>
          <w:sz w:val="26"/>
          <w:szCs w:val="26"/>
        </w:rPr>
        <w:t>хоккеиста</w:t>
      </w:r>
      <w:r w:rsidR="00EF2B31">
        <w:rPr>
          <w:snapToGrid w:val="0"/>
          <w:sz w:val="26"/>
          <w:szCs w:val="26"/>
        </w:rPr>
        <w:t>,</w:t>
      </w:r>
      <w:r w:rsidR="00772BD0" w:rsidRPr="009B72E1">
        <w:rPr>
          <w:snapToGrid w:val="0"/>
          <w:sz w:val="26"/>
          <w:szCs w:val="26"/>
        </w:rPr>
        <w:t>с к</w:t>
      </w:r>
      <w:r w:rsidR="00EF2B31" w:rsidRPr="009B72E1">
        <w:rPr>
          <w:snapToGrid w:val="0"/>
          <w:sz w:val="26"/>
          <w:szCs w:val="26"/>
        </w:rPr>
        <w:t>оторым</w:t>
      </w:r>
      <w:r w:rsidR="00772BD0" w:rsidRPr="009B72E1">
        <w:rPr>
          <w:snapToGrid w:val="0"/>
          <w:sz w:val="26"/>
          <w:szCs w:val="26"/>
        </w:rPr>
        <w:t xml:space="preserve"> хоккеист совместно проживает</w:t>
      </w:r>
      <w:r w:rsidR="00A0467F" w:rsidRPr="009B72E1">
        <w:rPr>
          <w:snapToGrid w:val="0"/>
          <w:sz w:val="26"/>
          <w:szCs w:val="26"/>
        </w:rPr>
        <w:t>.</w:t>
      </w:r>
    </w:p>
    <w:p w:rsidR="00F03780" w:rsidRDefault="00A10277" w:rsidP="00A10CB4">
      <w:pPr>
        <w:pStyle w:val="10"/>
        <w:tabs>
          <w:tab w:val="left" w:pos="0"/>
          <w:tab w:val="left" w:pos="540"/>
          <w:tab w:val="left" w:pos="567"/>
          <w:tab w:val="left" w:pos="1134"/>
        </w:tabs>
        <w:spacing w:before="120" w:after="120"/>
        <w:jc w:val="both"/>
        <w:rPr>
          <w:snapToGrid w:val="0"/>
          <w:sz w:val="26"/>
          <w:szCs w:val="26"/>
        </w:rPr>
      </w:pPr>
      <w:r w:rsidRPr="00D03347">
        <w:rPr>
          <w:snapToGrid w:val="0"/>
          <w:sz w:val="26"/>
          <w:szCs w:val="26"/>
        </w:rPr>
        <w:t>4</w:t>
      </w:r>
      <w:r w:rsidR="00A0467F" w:rsidRPr="00D03347">
        <w:rPr>
          <w:snapToGrid w:val="0"/>
          <w:sz w:val="26"/>
          <w:szCs w:val="26"/>
        </w:rPr>
        <w:t>.</w:t>
      </w:r>
      <w:r w:rsidR="00A0467F" w:rsidRPr="00D03347">
        <w:rPr>
          <w:snapToGrid w:val="0"/>
          <w:sz w:val="26"/>
          <w:szCs w:val="26"/>
        </w:rPr>
        <w:tab/>
      </w:r>
      <w:r w:rsidR="0005497E" w:rsidRPr="00D03347">
        <w:rPr>
          <w:snapToGrid w:val="0"/>
          <w:sz w:val="26"/>
          <w:szCs w:val="26"/>
        </w:rPr>
        <w:t xml:space="preserve">Факт изменения места жительства подтверждается отметкой в </w:t>
      </w:r>
      <w:r w:rsidR="00D461A3" w:rsidRPr="00D03347">
        <w:rPr>
          <w:snapToGrid w:val="0"/>
          <w:sz w:val="26"/>
          <w:szCs w:val="26"/>
        </w:rPr>
        <w:t xml:space="preserve">паспорте </w:t>
      </w:r>
      <w:r w:rsidR="00781D44" w:rsidRPr="00D03347">
        <w:rPr>
          <w:snapToGrid w:val="0"/>
          <w:sz w:val="26"/>
          <w:szCs w:val="26"/>
        </w:rPr>
        <w:t>родителей (родителя) хоккеиста</w:t>
      </w:r>
      <w:r w:rsidR="0005497E" w:rsidRPr="00D03347">
        <w:rPr>
          <w:snapToGrid w:val="0"/>
          <w:sz w:val="26"/>
          <w:szCs w:val="26"/>
        </w:rPr>
        <w:t xml:space="preserve"> о регистрации по месту жительства.</w:t>
      </w:r>
    </w:p>
    <w:p w:rsidR="009D7773" w:rsidRPr="00D03347" w:rsidRDefault="009D7773" w:rsidP="00A10CB4">
      <w:pPr>
        <w:pStyle w:val="10"/>
        <w:tabs>
          <w:tab w:val="left" w:pos="0"/>
          <w:tab w:val="left" w:pos="540"/>
          <w:tab w:val="left" w:pos="567"/>
          <w:tab w:val="left" w:pos="1134"/>
        </w:tabs>
        <w:spacing w:before="120" w:after="1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5</w:t>
      </w:r>
      <w:r w:rsidR="000826F9">
        <w:rPr>
          <w:snapToGrid w:val="0"/>
          <w:sz w:val="26"/>
          <w:szCs w:val="26"/>
        </w:rPr>
        <w:t>.</w:t>
      </w:r>
      <w:r w:rsidR="000826F9">
        <w:rPr>
          <w:snapToGrid w:val="0"/>
          <w:sz w:val="26"/>
          <w:szCs w:val="26"/>
        </w:rPr>
        <w:tab/>
      </w:r>
      <w:r w:rsidRPr="009B72E1">
        <w:rPr>
          <w:snapToGrid w:val="0"/>
          <w:sz w:val="26"/>
          <w:szCs w:val="26"/>
        </w:rPr>
        <w:t xml:space="preserve">Факт изменения </w:t>
      </w:r>
      <w:r w:rsidR="00255B8D" w:rsidRPr="009B72E1">
        <w:rPr>
          <w:snapToGrid w:val="0"/>
          <w:sz w:val="26"/>
          <w:szCs w:val="26"/>
        </w:rPr>
        <w:t>постоянного или преимущественного места проживания семьи</w:t>
      </w:r>
      <w:r w:rsidRPr="009B72E1">
        <w:rPr>
          <w:snapToGrid w:val="0"/>
          <w:sz w:val="26"/>
          <w:szCs w:val="26"/>
        </w:rPr>
        <w:t xml:space="preserve"> может быть признан коми</w:t>
      </w:r>
      <w:r w:rsidR="00335E16" w:rsidRPr="009B72E1">
        <w:rPr>
          <w:snapToGrid w:val="0"/>
          <w:sz w:val="26"/>
          <w:szCs w:val="26"/>
        </w:rPr>
        <w:t>ссией по переходам на основании</w:t>
      </w:r>
      <w:r w:rsidR="00126A3E" w:rsidRPr="009B72E1">
        <w:rPr>
          <w:snapToGrid w:val="0"/>
          <w:sz w:val="26"/>
          <w:szCs w:val="26"/>
        </w:rPr>
        <w:t>документов</w:t>
      </w:r>
      <w:r w:rsidRPr="009B72E1">
        <w:rPr>
          <w:snapToGrid w:val="0"/>
          <w:sz w:val="26"/>
          <w:szCs w:val="26"/>
        </w:rPr>
        <w:t xml:space="preserve"> о временной регистрации членов семьи хоккеиста по новому месту жительства в совокупности с подтверждением других обстоятельств, свидетельствующих об изменении места жительства.</w:t>
      </w:r>
    </w:p>
    <w:p w:rsidR="00BA5E61" w:rsidRPr="00D03347" w:rsidRDefault="00A10277" w:rsidP="00A10CB4">
      <w:pPr>
        <w:pStyle w:val="10"/>
        <w:tabs>
          <w:tab w:val="left" w:pos="540"/>
          <w:tab w:val="left" w:pos="567"/>
          <w:tab w:val="left" w:pos="1134"/>
        </w:tabs>
        <w:spacing w:before="120" w:after="120"/>
        <w:jc w:val="both"/>
        <w:rPr>
          <w:snapToGrid w:val="0"/>
          <w:sz w:val="26"/>
          <w:szCs w:val="26"/>
        </w:rPr>
      </w:pPr>
      <w:r w:rsidRPr="00D03347">
        <w:rPr>
          <w:snapToGrid w:val="0"/>
          <w:sz w:val="26"/>
          <w:szCs w:val="26"/>
        </w:rPr>
        <w:t>6</w:t>
      </w:r>
      <w:r w:rsidR="00F03780" w:rsidRPr="00D03347">
        <w:rPr>
          <w:snapToGrid w:val="0"/>
          <w:sz w:val="26"/>
          <w:szCs w:val="26"/>
        </w:rPr>
        <w:t>.</w:t>
      </w:r>
      <w:r w:rsidR="00F03780" w:rsidRPr="00D03347">
        <w:rPr>
          <w:snapToGrid w:val="0"/>
          <w:sz w:val="26"/>
          <w:szCs w:val="26"/>
        </w:rPr>
        <w:tab/>
        <w:t>В переходе может быть отказано, если отсутствуют достоверные и заслуживающие доверия сведения, св</w:t>
      </w:r>
      <w:r w:rsidR="00DA0BF8" w:rsidRPr="00D03347">
        <w:rPr>
          <w:snapToGrid w:val="0"/>
          <w:sz w:val="26"/>
          <w:szCs w:val="26"/>
        </w:rPr>
        <w:t>идетельствующ</w:t>
      </w:r>
      <w:r w:rsidR="00A0467F" w:rsidRPr="00D03347">
        <w:rPr>
          <w:snapToGrid w:val="0"/>
          <w:sz w:val="26"/>
          <w:szCs w:val="26"/>
        </w:rPr>
        <w:t>ие о смене семьей х</w:t>
      </w:r>
      <w:r w:rsidR="00F03780" w:rsidRPr="00D03347">
        <w:rPr>
          <w:snapToGrid w:val="0"/>
          <w:sz w:val="26"/>
          <w:szCs w:val="26"/>
        </w:rPr>
        <w:t>оккеиста места жительства.</w:t>
      </w:r>
    </w:p>
    <w:p w:rsidR="004030E3" w:rsidRPr="00875016" w:rsidRDefault="00BF6DF6" w:rsidP="00BF6DF6">
      <w:pPr>
        <w:pStyle w:val="10"/>
        <w:tabs>
          <w:tab w:val="left" w:pos="540"/>
          <w:tab w:val="left" w:pos="567"/>
          <w:tab w:val="left" w:pos="1134"/>
        </w:tabs>
        <w:spacing w:before="120" w:after="120"/>
        <w:jc w:val="both"/>
        <w:rPr>
          <w:snapToGrid w:val="0"/>
          <w:sz w:val="26"/>
          <w:szCs w:val="26"/>
        </w:rPr>
      </w:pPr>
      <w:r w:rsidRPr="00D03347">
        <w:rPr>
          <w:snapToGrid w:val="0"/>
          <w:sz w:val="26"/>
          <w:szCs w:val="26"/>
        </w:rPr>
        <w:t>7.</w:t>
      </w:r>
      <w:r w:rsidRPr="00D03347">
        <w:rPr>
          <w:snapToGrid w:val="0"/>
          <w:sz w:val="26"/>
          <w:szCs w:val="26"/>
        </w:rPr>
        <w:tab/>
        <w:t xml:space="preserve">При переходе хоккеиста в связи с изменением места жительства семьи </w:t>
      </w:r>
      <w:r w:rsidR="00D029DA" w:rsidRPr="00D03347">
        <w:rPr>
          <w:snapToGrid w:val="0"/>
          <w:sz w:val="26"/>
          <w:szCs w:val="26"/>
        </w:rPr>
        <w:t>хоккеиста</w:t>
      </w:r>
      <w:r w:rsidR="00D029DA" w:rsidRPr="009B72E1">
        <w:rPr>
          <w:snapToGrid w:val="0"/>
          <w:sz w:val="26"/>
          <w:szCs w:val="26"/>
        </w:rPr>
        <w:t>компенсация не выплачивается</w:t>
      </w:r>
      <w:r w:rsidR="00D029DA">
        <w:rPr>
          <w:snapToGrid w:val="0"/>
          <w:sz w:val="26"/>
          <w:szCs w:val="26"/>
        </w:rPr>
        <w:t xml:space="preserve">, но </w:t>
      </w:r>
      <w:r w:rsidR="00B15BAC" w:rsidRPr="00D03347">
        <w:rPr>
          <w:snapToGrid w:val="0"/>
          <w:sz w:val="26"/>
          <w:szCs w:val="26"/>
        </w:rPr>
        <w:t>хоккейная школа</w:t>
      </w:r>
      <w:r w:rsidRPr="00D03347">
        <w:rPr>
          <w:snapToGrid w:val="0"/>
          <w:sz w:val="26"/>
          <w:szCs w:val="26"/>
        </w:rPr>
        <w:t xml:space="preserve">, из которой он переходит, </w:t>
      </w:r>
      <w:r w:rsidR="00B15BAC" w:rsidRPr="00D03347">
        <w:rPr>
          <w:snapToGrid w:val="0"/>
          <w:sz w:val="26"/>
          <w:szCs w:val="26"/>
        </w:rPr>
        <w:t>вправе требовать компенсацию</w:t>
      </w:r>
      <w:r w:rsidRPr="00D03347">
        <w:rPr>
          <w:snapToGrid w:val="0"/>
          <w:sz w:val="26"/>
          <w:szCs w:val="26"/>
        </w:rPr>
        <w:t xml:space="preserve"> в размере, установленном главой 4 настоящего положения на момент перехода хоккеиста, в следующих случаях:</w:t>
      </w:r>
    </w:p>
    <w:p w:rsidR="00BF6DF6" w:rsidRPr="00D03347" w:rsidRDefault="00BF6DF6" w:rsidP="00BF6DF6">
      <w:pPr>
        <w:pStyle w:val="10"/>
        <w:tabs>
          <w:tab w:val="left" w:pos="540"/>
          <w:tab w:val="left" w:pos="567"/>
          <w:tab w:val="left" w:pos="1134"/>
        </w:tabs>
        <w:spacing w:before="120" w:after="120"/>
        <w:jc w:val="both"/>
        <w:rPr>
          <w:snapToGrid w:val="0"/>
          <w:sz w:val="26"/>
          <w:szCs w:val="26"/>
        </w:rPr>
      </w:pPr>
      <w:r w:rsidRPr="00D03347">
        <w:rPr>
          <w:snapToGrid w:val="0"/>
          <w:sz w:val="26"/>
          <w:szCs w:val="26"/>
        </w:rPr>
        <w:t>7.1</w:t>
      </w:r>
      <w:r w:rsidRPr="00D03347">
        <w:rPr>
          <w:snapToGrid w:val="0"/>
          <w:sz w:val="26"/>
          <w:szCs w:val="26"/>
        </w:rPr>
        <w:tab/>
        <w:t>при переходе хоккеиста из хоккейной школы, в которую он перешел в связи с изменением места жительства сем</w:t>
      </w:r>
      <w:r w:rsidR="00580269" w:rsidRPr="00D03347">
        <w:rPr>
          <w:snapToGrid w:val="0"/>
          <w:sz w:val="26"/>
          <w:szCs w:val="26"/>
        </w:rPr>
        <w:t xml:space="preserve">ьи хоккеиста </w:t>
      </w:r>
      <w:r w:rsidR="00B15BAC" w:rsidRPr="00D03347">
        <w:rPr>
          <w:snapToGrid w:val="0"/>
          <w:sz w:val="26"/>
          <w:szCs w:val="26"/>
        </w:rPr>
        <w:t xml:space="preserve">- </w:t>
      </w:r>
      <w:r w:rsidR="00580269" w:rsidRPr="00D03347">
        <w:rPr>
          <w:snapToGrid w:val="0"/>
          <w:sz w:val="26"/>
          <w:szCs w:val="26"/>
        </w:rPr>
        <w:t xml:space="preserve">от </w:t>
      </w:r>
      <w:r w:rsidR="00126A3E" w:rsidRPr="00BC2031">
        <w:rPr>
          <w:snapToGrid w:val="0"/>
          <w:sz w:val="26"/>
          <w:szCs w:val="26"/>
        </w:rPr>
        <w:t>третьей</w:t>
      </w:r>
      <w:r w:rsidR="00580269" w:rsidRPr="00D03347">
        <w:rPr>
          <w:snapToGrid w:val="0"/>
          <w:sz w:val="26"/>
          <w:szCs w:val="26"/>
        </w:rPr>
        <w:t>хоккейной школы, в которую переходит хоккеист</w:t>
      </w:r>
      <w:r w:rsidRPr="00D03347">
        <w:rPr>
          <w:snapToGrid w:val="0"/>
          <w:sz w:val="26"/>
          <w:szCs w:val="26"/>
        </w:rPr>
        <w:t>;</w:t>
      </w:r>
    </w:p>
    <w:p w:rsidR="00BF6DF6" w:rsidRDefault="00BF6DF6" w:rsidP="00A10CB4">
      <w:pPr>
        <w:pStyle w:val="10"/>
        <w:tabs>
          <w:tab w:val="left" w:pos="540"/>
          <w:tab w:val="left" w:pos="567"/>
          <w:tab w:val="left" w:pos="1134"/>
        </w:tabs>
        <w:spacing w:before="120" w:after="120"/>
        <w:jc w:val="both"/>
        <w:rPr>
          <w:snapToGrid w:val="0"/>
          <w:sz w:val="26"/>
          <w:szCs w:val="26"/>
        </w:rPr>
      </w:pPr>
      <w:r w:rsidRPr="00D03347">
        <w:rPr>
          <w:snapToGrid w:val="0"/>
          <w:sz w:val="26"/>
          <w:szCs w:val="26"/>
        </w:rPr>
        <w:t>7.2</w:t>
      </w:r>
      <w:r w:rsidRPr="00D03347">
        <w:rPr>
          <w:snapToGrid w:val="0"/>
          <w:sz w:val="26"/>
          <w:szCs w:val="26"/>
        </w:rPr>
        <w:tab/>
        <w:t xml:space="preserve">при заключении </w:t>
      </w:r>
      <w:r w:rsidR="00B15BAC" w:rsidRPr="00D03347">
        <w:rPr>
          <w:snapToGrid w:val="0"/>
          <w:sz w:val="26"/>
          <w:szCs w:val="26"/>
        </w:rPr>
        <w:t xml:space="preserve">первого профессионального контракта с </w:t>
      </w:r>
      <w:r w:rsidRPr="00D03347">
        <w:rPr>
          <w:snapToGrid w:val="0"/>
          <w:sz w:val="26"/>
          <w:szCs w:val="26"/>
        </w:rPr>
        <w:t xml:space="preserve">хоккеистом – выпускником хоккейной школы, в которую он перешел в связи с изменением места </w:t>
      </w:r>
      <w:r w:rsidRPr="00D03347">
        <w:rPr>
          <w:snapToGrid w:val="0"/>
          <w:sz w:val="26"/>
          <w:szCs w:val="26"/>
        </w:rPr>
        <w:lastRenderedPageBreak/>
        <w:t xml:space="preserve">жительства семьи хоккеиста, </w:t>
      </w:r>
      <w:r w:rsidR="00B15BAC" w:rsidRPr="00D03347">
        <w:rPr>
          <w:snapToGrid w:val="0"/>
          <w:sz w:val="26"/>
          <w:szCs w:val="26"/>
        </w:rPr>
        <w:t xml:space="preserve">- </w:t>
      </w:r>
      <w:r w:rsidR="00580269" w:rsidRPr="00D03347">
        <w:rPr>
          <w:snapToGrid w:val="0"/>
          <w:sz w:val="26"/>
          <w:szCs w:val="26"/>
        </w:rPr>
        <w:t xml:space="preserve">от хоккейного клуба, с которым заключается </w:t>
      </w:r>
      <w:r w:rsidR="00B15BAC" w:rsidRPr="00D03347">
        <w:rPr>
          <w:snapToGrid w:val="0"/>
          <w:sz w:val="26"/>
          <w:szCs w:val="26"/>
        </w:rPr>
        <w:t>первый профессиональный</w:t>
      </w:r>
      <w:r w:rsidR="00580269" w:rsidRPr="00D03347">
        <w:rPr>
          <w:snapToGrid w:val="0"/>
          <w:sz w:val="26"/>
          <w:szCs w:val="26"/>
        </w:rPr>
        <w:t xml:space="preserve"> контракт</w:t>
      </w:r>
      <w:r w:rsidRPr="00D03347">
        <w:rPr>
          <w:snapToGrid w:val="0"/>
          <w:sz w:val="26"/>
          <w:szCs w:val="26"/>
        </w:rPr>
        <w:t>.</w:t>
      </w:r>
    </w:p>
    <w:p w:rsidR="00342B9E" w:rsidRPr="009B72E1" w:rsidRDefault="00342B9E" w:rsidP="00A10CB4">
      <w:pPr>
        <w:pStyle w:val="10"/>
        <w:tabs>
          <w:tab w:val="left" w:pos="540"/>
          <w:tab w:val="left" w:pos="567"/>
          <w:tab w:val="left" w:pos="1134"/>
        </w:tabs>
        <w:spacing w:before="120" w:after="120"/>
        <w:jc w:val="both"/>
        <w:rPr>
          <w:snapToGrid w:val="0"/>
          <w:sz w:val="26"/>
          <w:szCs w:val="26"/>
        </w:rPr>
      </w:pPr>
      <w:r w:rsidRPr="009B72E1">
        <w:rPr>
          <w:snapToGrid w:val="0"/>
          <w:sz w:val="26"/>
          <w:szCs w:val="26"/>
        </w:rPr>
        <w:t xml:space="preserve">8. В случае перехода хоккеиста в связи с изменением места жительства семьи в период </w:t>
      </w:r>
      <w:r w:rsidR="00EF2B31" w:rsidRPr="009B72E1">
        <w:rPr>
          <w:snapToGrid w:val="0"/>
          <w:sz w:val="26"/>
          <w:szCs w:val="26"/>
        </w:rPr>
        <w:t>выпускного</w:t>
      </w:r>
      <w:r w:rsidRPr="009B72E1">
        <w:rPr>
          <w:snapToGrid w:val="0"/>
          <w:sz w:val="26"/>
          <w:szCs w:val="26"/>
        </w:rPr>
        <w:t xml:space="preserve"> года обучения</w:t>
      </w:r>
      <w:r w:rsidR="001948AF" w:rsidRPr="009B72E1">
        <w:rPr>
          <w:snapToGrid w:val="0"/>
          <w:sz w:val="26"/>
          <w:szCs w:val="26"/>
        </w:rPr>
        <w:t>,</w:t>
      </w:r>
      <w:r w:rsidRPr="009B72E1">
        <w:rPr>
          <w:snapToGrid w:val="0"/>
          <w:sz w:val="26"/>
          <w:szCs w:val="26"/>
        </w:rPr>
        <w:t xml:space="preserve"> комиссия по переходам определяет </w:t>
      </w:r>
      <w:r w:rsidR="001948AF" w:rsidRPr="009B72E1">
        <w:rPr>
          <w:snapToGrid w:val="0"/>
          <w:sz w:val="26"/>
          <w:szCs w:val="26"/>
        </w:rPr>
        <w:t>сумму компенсации исходя из базового размера компенсации – 600 000 руб.</w:t>
      </w:r>
    </w:p>
    <w:p w:rsidR="006D5230" w:rsidRPr="00D03347" w:rsidRDefault="006D5230" w:rsidP="006D5230">
      <w:pPr>
        <w:pStyle w:val="1"/>
        <w:tabs>
          <w:tab w:val="left" w:pos="1701"/>
        </w:tabs>
        <w:spacing w:before="120" w:after="120"/>
        <w:jc w:val="both"/>
        <w:rPr>
          <w:rFonts w:ascii="Times New Roman" w:hAnsi="Times New Roman"/>
          <w:b/>
          <w:sz w:val="26"/>
          <w:szCs w:val="26"/>
        </w:rPr>
      </w:pPr>
      <w:bookmarkStart w:id="20" w:name="_GoBack"/>
      <w:bookmarkStart w:id="21" w:name="_Toc234580239"/>
      <w:bookmarkEnd w:id="20"/>
      <w:r w:rsidRPr="00D03347">
        <w:rPr>
          <w:rFonts w:ascii="Times New Roman" w:hAnsi="Times New Roman"/>
          <w:b/>
          <w:sz w:val="26"/>
          <w:szCs w:val="26"/>
        </w:rPr>
        <w:t>Статья 17.</w:t>
      </w:r>
      <w:r w:rsidRPr="00D03347">
        <w:rPr>
          <w:rFonts w:ascii="Times New Roman" w:hAnsi="Times New Roman"/>
          <w:b/>
          <w:sz w:val="26"/>
          <w:szCs w:val="26"/>
        </w:rPr>
        <w:tab/>
        <w:t>Сроки оплаты компенсаци</w:t>
      </w:r>
      <w:r w:rsidR="000D03C8" w:rsidRPr="00D03347">
        <w:rPr>
          <w:rFonts w:ascii="Times New Roman" w:hAnsi="Times New Roman"/>
          <w:b/>
          <w:sz w:val="26"/>
          <w:szCs w:val="26"/>
        </w:rPr>
        <w:t>и</w:t>
      </w:r>
      <w:bookmarkEnd w:id="21"/>
    </w:p>
    <w:p w:rsidR="006D5230" w:rsidRPr="00D03347" w:rsidRDefault="006D5230" w:rsidP="006D5230">
      <w:pPr>
        <w:pStyle w:val="10"/>
        <w:tabs>
          <w:tab w:val="left" w:pos="0"/>
          <w:tab w:val="left" w:pos="540"/>
          <w:tab w:val="left" w:pos="567"/>
          <w:tab w:val="left" w:pos="1134"/>
          <w:tab w:val="left" w:pos="1276"/>
        </w:tabs>
        <w:spacing w:before="120" w:after="120"/>
        <w:jc w:val="both"/>
        <w:rPr>
          <w:snapToGrid w:val="0"/>
          <w:sz w:val="26"/>
          <w:szCs w:val="26"/>
        </w:rPr>
      </w:pPr>
      <w:r w:rsidRPr="00D03347">
        <w:rPr>
          <w:snapToGrid w:val="0"/>
          <w:sz w:val="26"/>
          <w:szCs w:val="26"/>
        </w:rPr>
        <w:t>1.</w:t>
      </w:r>
      <w:r w:rsidRPr="00D03347">
        <w:rPr>
          <w:snapToGrid w:val="0"/>
          <w:sz w:val="26"/>
          <w:szCs w:val="26"/>
        </w:rPr>
        <w:tab/>
        <w:t xml:space="preserve">Выплата компенсации на основании вступившего в силу </w:t>
      </w:r>
      <w:r w:rsidR="00AA4FE7">
        <w:rPr>
          <w:snapToGrid w:val="0"/>
          <w:sz w:val="26"/>
          <w:szCs w:val="26"/>
        </w:rPr>
        <w:t>заключения</w:t>
      </w:r>
      <w:r w:rsidRPr="00D03347">
        <w:rPr>
          <w:snapToGrid w:val="0"/>
          <w:sz w:val="26"/>
          <w:szCs w:val="26"/>
        </w:rPr>
        <w:t>комиссии по переходам или АК ФХР подтверждает совершение перехода хоккеиста.</w:t>
      </w:r>
    </w:p>
    <w:p w:rsidR="006D5230" w:rsidRPr="00D03347" w:rsidRDefault="006D5230" w:rsidP="009B72E1">
      <w:pPr>
        <w:pStyle w:val="10"/>
        <w:tabs>
          <w:tab w:val="left" w:pos="0"/>
          <w:tab w:val="left" w:pos="540"/>
          <w:tab w:val="left" w:pos="567"/>
          <w:tab w:val="left" w:pos="1134"/>
          <w:tab w:val="left" w:pos="1276"/>
        </w:tabs>
        <w:spacing w:before="120" w:after="120"/>
        <w:jc w:val="both"/>
        <w:rPr>
          <w:snapToGrid w:val="0"/>
          <w:sz w:val="26"/>
          <w:szCs w:val="26"/>
        </w:rPr>
      </w:pPr>
      <w:r w:rsidRPr="00D03347">
        <w:rPr>
          <w:snapToGrid w:val="0"/>
          <w:sz w:val="26"/>
          <w:szCs w:val="26"/>
        </w:rPr>
        <w:t>2.</w:t>
      </w:r>
      <w:r w:rsidRPr="00D03347">
        <w:rPr>
          <w:snapToGrid w:val="0"/>
          <w:sz w:val="26"/>
          <w:szCs w:val="26"/>
        </w:rPr>
        <w:tab/>
        <w:t>Компенсаци</w:t>
      </w:r>
      <w:r w:rsidR="000D03C8" w:rsidRPr="00D03347">
        <w:rPr>
          <w:snapToGrid w:val="0"/>
          <w:sz w:val="26"/>
          <w:szCs w:val="26"/>
        </w:rPr>
        <w:t>я</w:t>
      </w:r>
      <w:r w:rsidRPr="00D03347">
        <w:rPr>
          <w:snapToGrid w:val="0"/>
          <w:sz w:val="26"/>
          <w:szCs w:val="26"/>
        </w:rPr>
        <w:t>, установленная по соглашению между хоккейными школами, должна быть перечислена в порядке и сроки, предусмотренные договором о переходе хоккеиста.</w:t>
      </w:r>
    </w:p>
    <w:p w:rsidR="006D5230" w:rsidRPr="000D03C8" w:rsidRDefault="006D5230" w:rsidP="006D5230">
      <w:pPr>
        <w:pStyle w:val="10"/>
        <w:tabs>
          <w:tab w:val="left" w:pos="0"/>
          <w:tab w:val="left" w:pos="540"/>
          <w:tab w:val="left" w:pos="567"/>
          <w:tab w:val="left" w:pos="1134"/>
          <w:tab w:val="left" w:pos="1276"/>
        </w:tabs>
        <w:spacing w:before="120" w:after="120"/>
        <w:jc w:val="both"/>
        <w:rPr>
          <w:snapToGrid w:val="0"/>
          <w:sz w:val="26"/>
          <w:szCs w:val="26"/>
        </w:rPr>
      </w:pPr>
      <w:r w:rsidRPr="000D03C8">
        <w:rPr>
          <w:snapToGrid w:val="0"/>
          <w:sz w:val="26"/>
          <w:szCs w:val="26"/>
        </w:rPr>
        <w:t>4.</w:t>
      </w:r>
      <w:r w:rsidRPr="000D03C8">
        <w:rPr>
          <w:snapToGrid w:val="0"/>
          <w:sz w:val="26"/>
          <w:szCs w:val="26"/>
        </w:rPr>
        <w:tab/>
        <w:t>Хоккейная школа, перед которой не исполнено обязательство по выплате компенсаци</w:t>
      </w:r>
      <w:r w:rsidR="000D03C8" w:rsidRPr="000D03C8">
        <w:rPr>
          <w:snapToGrid w:val="0"/>
          <w:sz w:val="26"/>
          <w:szCs w:val="26"/>
        </w:rPr>
        <w:t xml:space="preserve">и </w:t>
      </w:r>
      <w:r w:rsidRPr="000D03C8">
        <w:rPr>
          <w:snapToGrid w:val="0"/>
          <w:sz w:val="26"/>
          <w:szCs w:val="26"/>
        </w:rPr>
        <w:t xml:space="preserve">за переход хоккеиста, вправе обратиться к организатору официального соревнования с требованием о запрете участия хоккеиста </w:t>
      </w:r>
      <w:r w:rsidR="00126A3E" w:rsidRPr="009B72E1">
        <w:rPr>
          <w:snapToGrid w:val="0"/>
          <w:sz w:val="26"/>
          <w:szCs w:val="26"/>
        </w:rPr>
        <w:t>за хоккейную школу (клуб) не выплатившую компенсацию</w:t>
      </w:r>
      <w:r w:rsidRPr="009B72E1">
        <w:rPr>
          <w:snapToGrid w:val="0"/>
          <w:sz w:val="26"/>
          <w:szCs w:val="26"/>
        </w:rPr>
        <w:t>.</w:t>
      </w:r>
    </w:p>
    <w:p w:rsidR="006D5230" w:rsidRDefault="006D5230" w:rsidP="006D5230">
      <w:pPr>
        <w:pStyle w:val="10"/>
        <w:tabs>
          <w:tab w:val="left" w:pos="0"/>
          <w:tab w:val="left" w:pos="540"/>
          <w:tab w:val="left" w:pos="567"/>
          <w:tab w:val="left" w:pos="1134"/>
          <w:tab w:val="left" w:pos="1276"/>
        </w:tabs>
        <w:spacing w:before="120" w:after="120"/>
        <w:jc w:val="both"/>
        <w:rPr>
          <w:snapToGrid w:val="0"/>
          <w:sz w:val="26"/>
          <w:szCs w:val="26"/>
        </w:rPr>
      </w:pPr>
      <w:r w:rsidRPr="000D03C8">
        <w:rPr>
          <w:snapToGrid w:val="0"/>
          <w:sz w:val="26"/>
          <w:szCs w:val="26"/>
        </w:rPr>
        <w:t>5.</w:t>
      </w:r>
      <w:r w:rsidRPr="000D03C8">
        <w:rPr>
          <w:snapToGrid w:val="0"/>
          <w:sz w:val="26"/>
          <w:szCs w:val="26"/>
        </w:rPr>
        <w:tab/>
        <w:t xml:space="preserve">Требование о запрете участия хоккеиста в соревновании подлежит обязательному удовлетворению с момента его поступления. Снятие запрета производится на основании документов, подтверждающих </w:t>
      </w:r>
      <w:r w:rsidR="00A22CB6">
        <w:rPr>
          <w:snapToGrid w:val="0"/>
          <w:sz w:val="26"/>
          <w:szCs w:val="26"/>
        </w:rPr>
        <w:t>выплату компенсации</w:t>
      </w:r>
      <w:r w:rsidRPr="000D03C8">
        <w:rPr>
          <w:snapToGrid w:val="0"/>
          <w:sz w:val="26"/>
          <w:szCs w:val="26"/>
        </w:rPr>
        <w:t>.</w:t>
      </w:r>
    </w:p>
    <w:p w:rsidR="000F7727" w:rsidRPr="009B72E1" w:rsidRDefault="000F7727" w:rsidP="006D5230">
      <w:pPr>
        <w:pStyle w:val="10"/>
        <w:tabs>
          <w:tab w:val="left" w:pos="0"/>
          <w:tab w:val="left" w:pos="540"/>
          <w:tab w:val="left" w:pos="567"/>
          <w:tab w:val="left" w:pos="1134"/>
          <w:tab w:val="left" w:pos="1276"/>
        </w:tabs>
        <w:spacing w:before="120" w:after="120"/>
        <w:jc w:val="both"/>
        <w:rPr>
          <w:snapToGrid w:val="0"/>
          <w:sz w:val="26"/>
          <w:szCs w:val="26"/>
        </w:rPr>
      </w:pPr>
      <w:r w:rsidRPr="009B72E1">
        <w:rPr>
          <w:snapToGrid w:val="0"/>
          <w:sz w:val="26"/>
          <w:szCs w:val="26"/>
        </w:rPr>
        <w:t>6</w:t>
      </w:r>
      <w:r w:rsidR="009C1252" w:rsidRPr="009B72E1">
        <w:rPr>
          <w:snapToGrid w:val="0"/>
          <w:sz w:val="26"/>
          <w:szCs w:val="26"/>
        </w:rPr>
        <w:t>.</w:t>
      </w:r>
      <w:r w:rsidR="009C1252" w:rsidRPr="009B72E1">
        <w:rPr>
          <w:snapToGrid w:val="0"/>
          <w:sz w:val="26"/>
          <w:szCs w:val="26"/>
        </w:rPr>
        <w:tab/>
      </w:r>
      <w:r w:rsidRPr="009B72E1">
        <w:rPr>
          <w:snapToGrid w:val="0"/>
          <w:sz w:val="26"/>
          <w:szCs w:val="26"/>
        </w:rPr>
        <w:t xml:space="preserve">По решению </w:t>
      </w:r>
      <w:r w:rsidR="00C155B1" w:rsidRPr="009B72E1">
        <w:rPr>
          <w:snapToGrid w:val="0"/>
          <w:sz w:val="26"/>
          <w:szCs w:val="26"/>
        </w:rPr>
        <w:t>АК</w:t>
      </w:r>
      <w:r w:rsidRPr="009B72E1">
        <w:rPr>
          <w:snapToGrid w:val="0"/>
          <w:sz w:val="26"/>
          <w:szCs w:val="26"/>
        </w:rPr>
        <w:t xml:space="preserve"> ФХР на хоккейную школу (клуб)</w:t>
      </w:r>
      <w:r w:rsidR="006139A5" w:rsidRPr="009B72E1">
        <w:rPr>
          <w:snapToGrid w:val="0"/>
          <w:sz w:val="26"/>
          <w:szCs w:val="26"/>
        </w:rPr>
        <w:t>,</w:t>
      </w:r>
      <w:r w:rsidR="00C02D3A" w:rsidRPr="009B72E1">
        <w:rPr>
          <w:snapToGrid w:val="0"/>
          <w:sz w:val="26"/>
          <w:szCs w:val="26"/>
        </w:rPr>
        <w:t xml:space="preserve">длительное время </w:t>
      </w:r>
      <w:r w:rsidRPr="009B72E1">
        <w:rPr>
          <w:snapToGrid w:val="0"/>
          <w:sz w:val="26"/>
          <w:szCs w:val="26"/>
        </w:rPr>
        <w:t>не исполняющую обязательств по выплате компенсации</w:t>
      </w:r>
      <w:r w:rsidR="006139A5" w:rsidRPr="009B72E1">
        <w:rPr>
          <w:snapToGrid w:val="0"/>
          <w:sz w:val="26"/>
          <w:szCs w:val="26"/>
        </w:rPr>
        <w:t>,</w:t>
      </w:r>
      <w:r w:rsidRPr="009B72E1">
        <w:rPr>
          <w:snapToGrid w:val="0"/>
          <w:sz w:val="26"/>
          <w:szCs w:val="26"/>
        </w:rPr>
        <w:t xml:space="preserve"> может быть наложен штраф в пользу ФХР в размере до 100 000 рублей.</w:t>
      </w:r>
    </w:p>
    <w:p w:rsidR="006D5230" w:rsidRPr="000D03C8" w:rsidRDefault="006D5230" w:rsidP="006D5230">
      <w:pPr>
        <w:pStyle w:val="1"/>
        <w:tabs>
          <w:tab w:val="left" w:pos="567"/>
          <w:tab w:val="left" w:pos="1134"/>
        </w:tabs>
        <w:jc w:val="both"/>
        <w:rPr>
          <w:rFonts w:ascii="Times New Roman" w:hAnsi="Times New Roman"/>
          <w:b/>
          <w:sz w:val="26"/>
          <w:szCs w:val="26"/>
        </w:rPr>
      </w:pPr>
      <w:bookmarkStart w:id="22" w:name="_Toc234580240"/>
      <w:r w:rsidRPr="000D03C8">
        <w:rPr>
          <w:rFonts w:ascii="Times New Roman" w:hAnsi="Times New Roman"/>
          <w:b/>
          <w:sz w:val="26"/>
          <w:szCs w:val="26"/>
        </w:rPr>
        <w:t>Статья 18.</w:t>
      </w:r>
      <w:r w:rsidRPr="000D03C8">
        <w:rPr>
          <w:rFonts w:ascii="Times New Roman" w:hAnsi="Times New Roman"/>
          <w:b/>
          <w:sz w:val="26"/>
          <w:szCs w:val="26"/>
        </w:rPr>
        <w:tab/>
        <w:t>Стимулирующие выплаты</w:t>
      </w:r>
      <w:r w:rsidR="00BF2D9F" w:rsidRPr="000D03C8">
        <w:rPr>
          <w:rFonts w:ascii="Times New Roman" w:hAnsi="Times New Roman"/>
          <w:b/>
          <w:sz w:val="26"/>
          <w:szCs w:val="26"/>
        </w:rPr>
        <w:t xml:space="preserve"> тренерам хоккейных школ</w:t>
      </w:r>
      <w:bookmarkEnd w:id="22"/>
    </w:p>
    <w:p w:rsidR="006D5230" w:rsidRPr="000D03C8" w:rsidRDefault="006D5230" w:rsidP="006D5230">
      <w:pPr>
        <w:tabs>
          <w:tab w:val="left" w:pos="567"/>
          <w:tab w:val="left" w:pos="1134"/>
        </w:tabs>
        <w:spacing w:before="120" w:after="120"/>
        <w:jc w:val="both"/>
        <w:rPr>
          <w:sz w:val="26"/>
          <w:szCs w:val="26"/>
        </w:rPr>
      </w:pPr>
      <w:r w:rsidRPr="000D03C8">
        <w:rPr>
          <w:sz w:val="26"/>
          <w:szCs w:val="26"/>
        </w:rPr>
        <w:t>Хоккейная школа обязана направить не менее 20 % от компенсационной выплаты, полученной за переход хоккеиста</w:t>
      </w:r>
      <w:r w:rsidR="009D5586">
        <w:rPr>
          <w:sz w:val="26"/>
          <w:szCs w:val="26"/>
        </w:rPr>
        <w:t>, в том числе за переход</w:t>
      </w:r>
      <w:r w:rsidRPr="000D03C8">
        <w:rPr>
          <w:sz w:val="26"/>
          <w:szCs w:val="26"/>
        </w:rPr>
        <w:t xml:space="preserve"> при заключении первого профессионального контракта, </w:t>
      </w:r>
      <w:r w:rsidR="009D5586">
        <w:rPr>
          <w:sz w:val="26"/>
          <w:szCs w:val="26"/>
        </w:rPr>
        <w:t>тренеру или тренерам</w:t>
      </w:r>
      <w:r w:rsidRPr="000D03C8">
        <w:rPr>
          <w:sz w:val="26"/>
          <w:szCs w:val="26"/>
        </w:rPr>
        <w:t xml:space="preserve"> хоккейной школы, принимавш</w:t>
      </w:r>
      <w:r w:rsidR="009D5586">
        <w:rPr>
          <w:sz w:val="26"/>
          <w:szCs w:val="26"/>
        </w:rPr>
        <w:t>им</w:t>
      </w:r>
      <w:r w:rsidRPr="000D03C8">
        <w:rPr>
          <w:sz w:val="26"/>
          <w:szCs w:val="26"/>
        </w:rPr>
        <w:t xml:space="preserve"> участие в спортивной подготовке (обучении) хоккеиста.</w:t>
      </w:r>
    </w:p>
    <w:p w:rsidR="00BC793E" w:rsidRPr="000D03C8" w:rsidRDefault="00A0467F" w:rsidP="009B72E1">
      <w:pPr>
        <w:pStyle w:val="1"/>
        <w:tabs>
          <w:tab w:val="left" w:pos="567"/>
          <w:tab w:val="left" w:pos="1134"/>
        </w:tabs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  <w:bookmarkStart w:id="23" w:name="_Toc234580241"/>
      <w:r w:rsidRPr="000D03C8">
        <w:rPr>
          <w:rFonts w:ascii="Times New Roman" w:hAnsi="Times New Roman"/>
          <w:b/>
          <w:sz w:val="26"/>
          <w:szCs w:val="26"/>
        </w:rPr>
        <w:t>Глава 5.</w:t>
      </w:r>
      <w:r w:rsidR="00843921" w:rsidRPr="000D03C8">
        <w:rPr>
          <w:rFonts w:ascii="Times New Roman" w:hAnsi="Times New Roman"/>
          <w:b/>
          <w:sz w:val="26"/>
          <w:szCs w:val="26"/>
        </w:rPr>
        <w:tab/>
      </w:r>
      <w:r w:rsidR="003327AE" w:rsidRPr="000D03C8">
        <w:rPr>
          <w:rFonts w:ascii="Times New Roman" w:hAnsi="Times New Roman"/>
          <w:b/>
          <w:sz w:val="26"/>
          <w:szCs w:val="26"/>
        </w:rPr>
        <w:t>Оформление и с</w:t>
      </w:r>
      <w:r w:rsidRPr="000D03C8">
        <w:rPr>
          <w:rFonts w:ascii="Times New Roman" w:hAnsi="Times New Roman"/>
          <w:b/>
          <w:sz w:val="26"/>
          <w:szCs w:val="26"/>
        </w:rPr>
        <w:t>овершение перехода</w:t>
      </w:r>
      <w:bookmarkEnd w:id="23"/>
    </w:p>
    <w:p w:rsidR="00BC793E" w:rsidRPr="000D03C8" w:rsidRDefault="00A0467F" w:rsidP="00A10CB4">
      <w:pPr>
        <w:pStyle w:val="1"/>
        <w:tabs>
          <w:tab w:val="left" w:pos="1701"/>
        </w:tabs>
        <w:spacing w:before="120" w:after="120"/>
        <w:rPr>
          <w:rFonts w:ascii="Times New Roman" w:hAnsi="Times New Roman"/>
          <w:b/>
          <w:sz w:val="26"/>
          <w:szCs w:val="26"/>
        </w:rPr>
      </w:pPr>
      <w:bookmarkStart w:id="24" w:name="_Toc234580242"/>
      <w:r w:rsidRPr="000D03C8">
        <w:rPr>
          <w:rFonts w:ascii="Times New Roman" w:hAnsi="Times New Roman"/>
          <w:b/>
          <w:sz w:val="26"/>
          <w:szCs w:val="26"/>
        </w:rPr>
        <w:t>Статья 1</w:t>
      </w:r>
      <w:r w:rsidR="006D5230" w:rsidRPr="000D03C8">
        <w:rPr>
          <w:rFonts w:ascii="Times New Roman" w:hAnsi="Times New Roman"/>
          <w:b/>
          <w:sz w:val="26"/>
          <w:szCs w:val="26"/>
        </w:rPr>
        <w:t>9</w:t>
      </w:r>
      <w:r w:rsidR="00DA0BF8" w:rsidRPr="000D03C8">
        <w:rPr>
          <w:rFonts w:ascii="Times New Roman" w:hAnsi="Times New Roman"/>
          <w:b/>
          <w:sz w:val="26"/>
          <w:szCs w:val="26"/>
        </w:rPr>
        <w:t>.</w:t>
      </w:r>
      <w:r w:rsidR="00843921" w:rsidRPr="000D03C8">
        <w:rPr>
          <w:rFonts w:ascii="Times New Roman" w:hAnsi="Times New Roman"/>
          <w:b/>
          <w:sz w:val="26"/>
          <w:szCs w:val="26"/>
        </w:rPr>
        <w:tab/>
      </w:r>
      <w:r w:rsidRPr="000D03C8">
        <w:rPr>
          <w:rFonts w:ascii="Times New Roman" w:hAnsi="Times New Roman"/>
          <w:b/>
          <w:sz w:val="26"/>
          <w:szCs w:val="26"/>
        </w:rPr>
        <w:t>Основания для перехода хоккеиста</w:t>
      </w:r>
      <w:bookmarkEnd w:id="24"/>
    </w:p>
    <w:p w:rsidR="00BC793E" w:rsidRPr="000D03C8" w:rsidRDefault="00BC793E" w:rsidP="00A10CB4">
      <w:pPr>
        <w:pStyle w:val="10"/>
        <w:tabs>
          <w:tab w:val="left" w:pos="0"/>
          <w:tab w:val="left" w:pos="540"/>
          <w:tab w:val="left" w:pos="567"/>
          <w:tab w:val="left" w:pos="1134"/>
        </w:tabs>
        <w:spacing w:before="120" w:after="120"/>
        <w:jc w:val="both"/>
        <w:rPr>
          <w:snapToGrid w:val="0"/>
          <w:sz w:val="26"/>
          <w:szCs w:val="26"/>
        </w:rPr>
      </w:pPr>
      <w:r w:rsidRPr="000D03C8">
        <w:rPr>
          <w:snapToGrid w:val="0"/>
          <w:sz w:val="26"/>
          <w:szCs w:val="26"/>
        </w:rPr>
        <w:t>1.</w:t>
      </w:r>
      <w:r w:rsidRPr="000D03C8">
        <w:rPr>
          <w:snapToGrid w:val="0"/>
          <w:sz w:val="26"/>
          <w:szCs w:val="26"/>
        </w:rPr>
        <w:tab/>
        <w:t xml:space="preserve">Для перехода </w:t>
      </w:r>
      <w:r w:rsidR="00A0467F" w:rsidRPr="000D03C8">
        <w:rPr>
          <w:snapToGrid w:val="0"/>
          <w:sz w:val="26"/>
          <w:szCs w:val="26"/>
        </w:rPr>
        <w:t>хоккеиста в другую х</w:t>
      </w:r>
      <w:r w:rsidR="002A5678" w:rsidRPr="000D03C8">
        <w:rPr>
          <w:snapToGrid w:val="0"/>
          <w:sz w:val="26"/>
          <w:szCs w:val="26"/>
        </w:rPr>
        <w:t xml:space="preserve">оккейную школу необходимо </w:t>
      </w:r>
      <w:r w:rsidR="009D5586">
        <w:rPr>
          <w:snapToGrid w:val="0"/>
          <w:sz w:val="26"/>
          <w:szCs w:val="26"/>
        </w:rPr>
        <w:t>соответствующее</w:t>
      </w:r>
      <w:r w:rsidR="00AA4FE7">
        <w:rPr>
          <w:snapToGrid w:val="0"/>
          <w:sz w:val="26"/>
          <w:szCs w:val="26"/>
        </w:rPr>
        <w:t>заключение</w:t>
      </w:r>
      <w:r w:rsidR="002A5678" w:rsidRPr="000D03C8">
        <w:rPr>
          <w:snapToGrid w:val="0"/>
          <w:sz w:val="26"/>
          <w:szCs w:val="26"/>
        </w:rPr>
        <w:t>комиссии по переходам МКЦ ФХР</w:t>
      </w:r>
      <w:r w:rsidR="00B0117F">
        <w:rPr>
          <w:snapToGrid w:val="0"/>
          <w:sz w:val="26"/>
          <w:szCs w:val="26"/>
        </w:rPr>
        <w:t xml:space="preserve">, вне зависимости от того, </w:t>
      </w:r>
      <w:r w:rsidR="00772BD0">
        <w:rPr>
          <w:snapToGrid w:val="0"/>
          <w:sz w:val="26"/>
          <w:szCs w:val="26"/>
        </w:rPr>
        <w:t xml:space="preserve">согласован ли  </w:t>
      </w:r>
      <w:r w:rsidR="00B0117F">
        <w:rPr>
          <w:snapToGrid w:val="0"/>
          <w:sz w:val="26"/>
          <w:szCs w:val="26"/>
        </w:rPr>
        <w:t>переход между школами</w:t>
      </w:r>
      <w:r w:rsidRPr="000D03C8">
        <w:rPr>
          <w:snapToGrid w:val="0"/>
          <w:sz w:val="26"/>
          <w:szCs w:val="26"/>
        </w:rPr>
        <w:t>.</w:t>
      </w:r>
    </w:p>
    <w:p w:rsidR="001D1233" w:rsidRDefault="00BC793E" w:rsidP="00835FCD">
      <w:pPr>
        <w:pStyle w:val="10"/>
        <w:tabs>
          <w:tab w:val="left" w:pos="0"/>
          <w:tab w:val="left" w:pos="540"/>
          <w:tab w:val="left" w:pos="567"/>
          <w:tab w:val="left" w:pos="1134"/>
        </w:tabs>
        <w:spacing w:before="120" w:after="120"/>
        <w:jc w:val="both"/>
        <w:rPr>
          <w:snapToGrid w:val="0"/>
          <w:sz w:val="26"/>
          <w:szCs w:val="26"/>
        </w:rPr>
      </w:pPr>
      <w:r w:rsidRPr="000D03C8">
        <w:rPr>
          <w:snapToGrid w:val="0"/>
          <w:sz w:val="26"/>
          <w:szCs w:val="26"/>
        </w:rPr>
        <w:t>2.</w:t>
      </w:r>
      <w:r w:rsidRPr="000D03C8">
        <w:rPr>
          <w:snapToGrid w:val="0"/>
          <w:sz w:val="26"/>
          <w:szCs w:val="26"/>
        </w:rPr>
        <w:tab/>
      </w:r>
      <w:r w:rsidR="00920C43" w:rsidRPr="000D03C8">
        <w:rPr>
          <w:snapToGrid w:val="0"/>
          <w:sz w:val="26"/>
          <w:szCs w:val="26"/>
        </w:rPr>
        <w:t xml:space="preserve">Комиссия по переходам </w:t>
      </w:r>
      <w:r w:rsidR="00AA4FE7">
        <w:rPr>
          <w:snapToGrid w:val="0"/>
          <w:sz w:val="26"/>
          <w:szCs w:val="26"/>
        </w:rPr>
        <w:t>разрешает</w:t>
      </w:r>
      <w:r w:rsidR="00A0467F" w:rsidRPr="000D03C8">
        <w:rPr>
          <w:snapToGrid w:val="0"/>
          <w:sz w:val="26"/>
          <w:szCs w:val="26"/>
        </w:rPr>
        <w:t>переход</w:t>
      </w:r>
      <w:r w:rsidR="008708AA">
        <w:rPr>
          <w:snapToGrid w:val="0"/>
          <w:sz w:val="26"/>
          <w:szCs w:val="26"/>
        </w:rPr>
        <w:t xml:space="preserve"> хоккеиста,</w:t>
      </w:r>
      <w:r w:rsidR="00A0467F" w:rsidRPr="000D03C8">
        <w:rPr>
          <w:snapToGrid w:val="0"/>
          <w:sz w:val="26"/>
          <w:szCs w:val="26"/>
        </w:rPr>
        <w:t>если отсутствуют предусмотренные настоящим положением ограничения на переход х</w:t>
      </w:r>
      <w:r w:rsidRPr="000D03C8">
        <w:rPr>
          <w:snapToGrid w:val="0"/>
          <w:sz w:val="26"/>
          <w:szCs w:val="26"/>
        </w:rPr>
        <w:t>оккеиста.</w:t>
      </w:r>
      <w:bookmarkStart w:id="25" w:name="_Toc234580243"/>
    </w:p>
    <w:p w:rsidR="00506108" w:rsidRPr="00C02D3A" w:rsidRDefault="00506108" w:rsidP="00835FCD">
      <w:pPr>
        <w:pStyle w:val="10"/>
        <w:tabs>
          <w:tab w:val="left" w:pos="0"/>
          <w:tab w:val="left" w:pos="540"/>
          <w:tab w:val="left" w:pos="567"/>
          <w:tab w:val="left" w:pos="1134"/>
        </w:tabs>
        <w:spacing w:before="120" w:after="120"/>
        <w:jc w:val="both"/>
        <w:rPr>
          <w:b/>
          <w:snapToGrid w:val="0"/>
          <w:sz w:val="26"/>
          <w:szCs w:val="26"/>
        </w:rPr>
      </w:pPr>
      <w:r w:rsidRPr="00506108">
        <w:rPr>
          <w:rFonts w:eastAsia="Calibri"/>
          <w:sz w:val="26"/>
          <w:szCs w:val="26"/>
          <w:lang w:eastAsia="en-US"/>
        </w:rPr>
        <w:t>3</w:t>
      </w:r>
      <w:r w:rsidR="006139A5" w:rsidRPr="00506108">
        <w:rPr>
          <w:rFonts w:eastAsia="Calibri"/>
          <w:sz w:val="26"/>
          <w:szCs w:val="26"/>
          <w:lang w:eastAsia="en-US"/>
        </w:rPr>
        <w:t>.</w:t>
      </w:r>
      <w:r w:rsidR="006139A5">
        <w:rPr>
          <w:rFonts w:eastAsia="Calibri"/>
          <w:sz w:val="26"/>
          <w:szCs w:val="26"/>
          <w:lang w:eastAsia="en-US"/>
        </w:rPr>
        <w:tab/>
      </w:r>
      <w:r w:rsidR="00835FCD" w:rsidRPr="00AA4FE7">
        <w:rPr>
          <w:rFonts w:eastAsia="Calibri"/>
          <w:sz w:val="26"/>
          <w:szCs w:val="26"/>
          <w:lang w:eastAsia="en-US"/>
        </w:rPr>
        <w:t>Переход признаётся совершенным (п</w:t>
      </w:r>
      <w:r w:rsidRPr="009B72E1">
        <w:rPr>
          <w:rFonts w:eastAsia="Calibri"/>
          <w:sz w:val="26"/>
          <w:szCs w:val="26"/>
          <w:lang w:eastAsia="en-US"/>
        </w:rPr>
        <w:t xml:space="preserve">ри наличии </w:t>
      </w:r>
      <w:r w:rsidR="00835FCD" w:rsidRPr="009B72E1">
        <w:rPr>
          <w:rFonts w:eastAsia="Calibri"/>
          <w:sz w:val="26"/>
          <w:szCs w:val="26"/>
          <w:lang w:eastAsia="en-US"/>
        </w:rPr>
        <w:t xml:space="preserve">соответствующего </w:t>
      </w:r>
      <w:r w:rsidRPr="009B72E1">
        <w:rPr>
          <w:rFonts w:eastAsia="Calibri"/>
          <w:sz w:val="26"/>
          <w:szCs w:val="26"/>
          <w:lang w:eastAsia="en-US"/>
        </w:rPr>
        <w:t>разрешения на переход хоккеиста</w:t>
      </w:r>
      <w:r w:rsidR="00835FCD" w:rsidRPr="009B72E1">
        <w:rPr>
          <w:rFonts w:eastAsia="Calibri"/>
          <w:sz w:val="26"/>
          <w:szCs w:val="26"/>
          <w:lang w:eastAsia="en-US"/>
        </w:rPr>
        <w:t>)</w:t>
      </w:r>
      <w:r w:rsidRPr="009B72E1">
        <w:rPr>
          <w:rFonts w:eastAsia="Calibri"/>
          <w:sz w:val="26"/>
          <w:szCs w:val="26"/>
          <w:lang w:eastAsia="en-US"/>
        </w:rPr>
        <w:t xml:space="preserve"> при выполнении (наступлении) любого из следующих условий:</w:t>
      </w:r>
    </w:p>
    <w:p w:rsidR="00506108" w:rsidRPr="009B72E1" w:rsidRDefault="00835FCD" w:rsidP="009B72E1">
      <w:pPr>
        <w:tabs>
          <w:tab w:val="left" w:pos="540"/>
        </w:tabs>
        <w:spacing w:before="120"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9B72E1">
        <w:rPr>
          <w:rFonts w:eastAsia="Calibri"/>
          <w:sz w:val="26"/>
          <w:szCs w:val="26"/>
          <w:lang w:eastAsia="en-US"/>
        </w:rPr>
        <w:t>-</w:t>
      </w:r>
      <w:r w:rsidRPr="009B72E1">
        <w:rPr>
          <w:rFonts w:eastAsia="Calibri"/>
          <w:sz w:val="26"/>
          <w:szCs w:val="26"/>
          <w:lang w:eastAsia="en-US"/>
        </w:rPr>
        <w:tab/>
      </w:r>
      <w:r w:rsidR="00506108" w:rsidRPr="009B72E1">
        <w:rPr>
          <w:rFonts w:eastAsia="Calibri"/>
          <w:sz w:val="26"/>
          <w:szCs w:val="26"/>
          <w:lang w:eastAsia="en-US"/>
        </w:rPr>
        <w:t xml:space="preserve">вступление в силу </w:t>
      </w:r>
      <w:r w:rsidR="00AA4FE7" w:rsidRPr="009B72E1">
        <w:rPr>
          <w:rFonts w:eastAsia="Calibri"/>
          <w:sz w:val="26"/>
          <w:szCs w:val="26"/>
          <w:lang w:eastAsia="en-US"/>
        </w:rPr>
        <w:t xml:space="preserve">заключения </w:t>
      </w:r>
      <w:r w:rsidR="00506108" w:rsidRPr="009B72E1">
        <w:rPr>
          <w:rFonts w:eastAsia="Calibri"/>
          <w:sz w:val="26"/>
          <w:szCs w:val="26"/>
          <w:lang w:eastAsia="en-US"/>
        </w:rPr>
        <w:t xml:space="preserve">комиссии по переходам (решения </w:t>
      </w:r>
      <w:r w:rsidR="00C155B1" w:rsidRPr="009B72E1">
        <w:rPr>
          <w:rFonts w:eastAsia="Calibri"/>
          <w:sz w:val="26"/>
          <w:szCs w:val="26"/>
          <w:lang w:eastAsia="en-US"/>
        </w:rPr>
        <w:t>АК ФХР</w:t>
      </w:r>
      <w:r w:rsidR="00506108" w:rsidRPr="009B72E1">
        <w:rPr>
          <w:rFonts w:eastAsia="Calibri"/>
          <w:sz w:val="26"/>
          <w:szCs w:val="26"/>
          <w:lang w:eastAsia="en-US"/>
        </w:rPr>
        <w:t xml:space="preserve">, принятого по заявлению об оспаривании </w:t>
      </w:r>
      <w:r w:rsidR="00AA4FE7" w:rsidRPr="009B72E1">
        <w:rPr>
          <w:rFonts w:eastAsia="Calibri"/>
          <w:sz w:val="26"/>
          <w:szCs w:val="26"/>
          <w:lang w:eastAsia="en-US"/>
        </w:rPr>
        <w:t xml:space="preserve">заключения </w:t>
      </w:r>
      <w:r w:rsidR="00506108" w:rsidRPr="009B72E1">
        <w:rPr>
          <w:rFonts w:eastAsia="Calibri"/>
          <w:sz w:val="26"/>
          <w:szCs w:val="26"/>
          <w:lang w:eastAsia="en-US"/>
        </w:rPr>
        <w:t>комиссии по переходам)</w:t>
      </w:r>
      <w:r w:rsidRPr="009B72E1">
        <w:rPr>
          <w:rFonts w:eastAsia="Calibri"/>
          <w:sz w:val="26"/>
          <w:szCs w:val="26"/>
          <w:lang w:eastAsia="en-US"/>
        </w:rPr>
        <w:t>,</w:t>
      </w:r>
      <w:r w:rsidR="00506108" w:rsidRPr="009B72E1">
        <w:rPr>
          <w:rFonts w:eastAsia="Calibri"/>
          <w:sz w:val="26"/>
          <w:szCs w:val="26"/>
          <w:lang w:eastAsia="en-US"/>
        </w:rPr>
        <w:t xml:space="preserve"> разрешающего переход хоккеиста без выплаты компенсации;</w:t>
      </w:r>
    </w:p>
    <w:p w:rsidR="00506108" w:rsidRPr="009B72E1" w:rsidRDefault="00835FCD" w:rsidP="00835FCD">
      <w:pPr>
        <w:tabs>
          <w:tab w:val="left" w:pos="540"/>
        </w:tabs>
        <w:spacing w:before="240"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9B72E1">
        <w:rPr>
          <w:rFonts w:eastAsia="Calibri"/>
          <w:sz w:val="26"/>
          <w:szCs w:val="26"/>
          <w:lang w:eastAsia="en-US"/>
        </w:rPr>
        <w:t>-</w:t>
      </w:r>
      <w:r w:rsidRPr="009B72E1">
        <w:rPr>
          <w:rFonts w:eastAsia="Calibri"/>
          <w:sz w:val="26"/>
          <w:szCs w:val="26"/>
          <w:lang w:eastAsia="en-US"/>
        </w:rPr>
        <w:tab/>
      </w:r>
      <w:r w:rsidR="00506108" w:rsidRPr="009B72E1">
        <w:rPr>
          <w:rFonts w:eastAsia="Calibri"/>
          <w:sz w:val="26"/>
          <w:szCs w:val="26"/>
          <w:lang w:eastAsia="en-US"/>
        </w:rPr>
        <w:t xml:space="preserve">выплата компенсации за хоккеиста в размере, определенном вступившим в силу </w:t>
      </w:r>
      <w:r w:rsidR="00AA4FE7" w:rsidRPr="009B72E1">
        <w:rPr>
          <w:rFonts w:eastAsia="Calibri"/>
          <w:sz w:val="26"/>
          <w:szCs w:val="26"/>
          <w:lang w:eastAsia="en-US"/>
        </w:rPr>
        <w:t xml:space="preserve">заключением </w:t>
      </w:r>
      <w:r w:rsidR="00506108" w:rsidRPr="009B72E1">
        <w:rPr>
          <w:rFonts w:eastAsia="Calibri"/>
          <w:sz w:val="26"/>
          <w:szCs w:val="26"/>
          <w:lang w:eastAsia="en-US"/>
        </w:rPr>
        <w:t xml:space="preserve">комиссии по переходам (решением </w:t>
      </w:r>
      <w:r w:rsidR="00C155B1" w:rsidRPr="009B72E1">
        <w:rPr>
          <w:rFonts w:eastAsia="Calibri"/>
          <w:sz w:val="26"/>
          <w:szCs w:val="26"/>
          <w:lang w:eastAsia="en-US"/>
        </w:rPr>
        <w:t>АК ФХР</w:t>
      </w:r>
      <w:r w:rsidR="00506108" w:rsidRPr="009B72E1">
        <w:rPr>
          <w:rFonts w:eastAsia="Calibri"/>
          <w:sz w:val="26"/>
          <w:szCs w:val="26"/>
          <w:lang w:eastAsia="en-US"/>
        </w:rPr>
        <w:t>, принятом по заявлению об оспаривании решения комиссии по переходам);</w:t>
      </w:r>
    </w:p>
    <w:p w:rsidR="00506108" w:rsidRPr="009B72E1" w:rsidRDefault="00835FCD" w:rsidP="009B72E1">
      <w:pPr>
        <w:tabs>
          <w:tab w:val="left" w:pos="540"/>
        </w:tabs>
        <w:spacing w:before="240" w:after="12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9B72E1">
        <w:rPr>
          <w:rFonts w:eastAsia="Calibri"/>
          <w:sz w:val="26"/>
          <w:szCs w:val="26"/>
          <w:lang w:eastAsia="en-US"/>
        </w:rPr>
        <w:lastRenderedPageBreak/>
        <w:t>-</w:t>
      </w:r>
      <w:r w:rsidRPr="009B72E1">
        <w:rPr>
          <w:rFonts w:eastAsia="Calibri"/>
          <w:sz w:val="26"/>
          <w:szCs w:val="26"/>
          <w:lang w:eastAsia="en-US"/>
        </w:rPr>
        <w:tab/>
      </w:r>
      <w:r w:rsidR="00506108" w:rsidRPr="009B72E1">
        <w:rPr>
          <w:rFonts w:eastAsia="Calibri"/>
          <w:sz w:val="26"/>
          <w:szCs w:val="26"/>
          <w:lang w:eastAsia="en-US"/>
        </w:rPr>
        <w:t xml:space="preserve">заключение хоккейными школами договора о переходе хоккеиста, определяющим иные и/или дополнительные условия перехода хоккеиста, нежели определены </w:t>
      </w:r>
      <w:r w:rsidR="00AA4FE7" w:rsidRPr="009B72E1">
        <w:rPr>
          <w:rFonts w:eastAsia="Calibri"/>
          <w:sz w:val="26"/>
          <w:szCs w:val="26"/>
          <w:lang w:eastAsia="en-US"/>
        </w:rPr>
        <w:t xml:space="preserve">заключением </w:t>
      </w:r>
      <w:r w:rsidR="00506108" w:rsidRPr="009B72E1">
        <w:rPr>
          <w:rFonts w:eastAsia="Calibri"/>
          <w:sz w:val="26"/>
          <w:szCs w:val="26"/>
          <w:lang w:eastAsia="en-US"/>
        </w:rPr>
        <w:t xml:space="preserve">комиссии по переходам (решением </w:t>
      </w:r>
      <w:r w:rsidR="00C155B1" w:rsidRPr="009B72E1">
        <w:rPr>
          <w:rFonts w:eastAsia="Calibri"/>
          <w:sz w:val="26"/>
          <w:szCs w:val="26"/>
          <w:lang w:eastAsia="en-US"/>
        </w:rPr>
        <w:t>АК ФХР</w:t>
      </w:r>
      <w:r w:rsidR="00506108" w:rsidRPr="009B72E1">
        <w:rPr>
          <w:rFonts w:eastAsia="Calibri"/>
          <w:sz w:val="26"/>
          <w:szCs w:val="26"/>
          <w:lang w:eastAsia="en-US"/>
        </w:rPr>
        <w:t>, принятом по заявлению об оспаривании решения комиссии по переходам).</w:t>
      </w:r>
    </w:p>
    <w:p w:rsidR="00AA4FE7" w:rsidRPr="009B72E1" w:rsidRDefault="00506108" w:rsidP="009B72E1">
      <w:pPr>
        <w:pStyle w:val="ac"/>
        <w:numPr>
          <w:ilvl w:val="0"/>
          <w:numId w:val="7"/>
        </w:numPr>
        <w:tabs>
          <w:tab w:val="left" w:pos="540"/>
        </w:tabs>
        <w:spacing w:line="276" w:lineRule="auto"/>
        <w:ind w:left="0" w:firstLine="0"/>
        <w:jc w:val="both"/>
        <w:rPr>
          <w:rFonts w:eastAsia="Calibri"/>
          <w:sz w:val="26"/>
          <w:szCs w:val="26"/>
          <w:lang w:eastAsia="en-US"/>
        </w:rPr>
      </w:pPr>
      <w:r w:rsidRPr="009B72E1">
        <w:rPr>
          <w:rFonts w:eastAsia="Calibri"/>
          <w:sz w:val="26"/>
          <w:szCs w:val="26"/>
          <w:lang w:eastAsia="en-US"/>
        </w:rPr>
        <w:t xml:space="preserve">Если договор о переходе хоккеиста был заключен сторонами до принятия комиссией по переходам </w:t>
      </w:r>
      <w:r w:rsidR="00AA4FE7">
        <w:rPr>
          <w:rFonts w:eastAsia="Calibri"/>
          <w:sz w:val="26"/>
          <w:szCs w:val="26"/>
          <w:lang w:eastAsia="en-US"/>
        </w:rPr>
        <w:t>заключения</w:t>
      </w:r>
      <w:r w:rsidRPr="009B72E1">
        <w:rPr>
          <w:rFonts w:eastAsia="Calibri"/>
          <w:sz w:val="26"/>
          <w:szCs w:val="26"/>
          <w:lang w:eastAsia="en-US"/>
        </w:rPr>
        <w:t xml:space="preserve">, разрешающего переход хоккеиста, то переход считается совершенным в момент </w:t>
      </w:r>
      <w:r w:rsidR="000509A7">
        <w:rPr>
          <w:rFonts w:eastAsia="Calibri"/>
          <w:sz w:val="26"/>
          <w:szCs w:val="26"/>
          <w:lang w:eastAsia="en-US"/>
        </w:rPr>
        <w:t>вынесения заключения</w:t>
      </w:r>
      <w:r w:rsidRPr="009B72E1">
        <w:rPr>
          <w:rFonts w:eastAsia="Calibri"/>
          <w:sz w:val="26"/>
          <w:szCs w:val="26"/>
          <w:lang w:eastAsia="en-US"/>
        </w:rPr>
        <w:t>комисси</w:t>
      </w:r>
      <w:r w:rsidR="00E267C9" w:rsidRPr="009B72E1">
        <w:rPr>
          <w:rFonts w:eastAsia="Calibri"/>
          <w:sz w:val="26"/>
          <w:szCs w:val="26"/>
          <w:lang w:eastAsia="en-US"/>
        </w:rPr>
        <w:t>ей</w:t>
      </w:r>
      <w:r w:rsidRPr="009B72E1">
        <w:rPr>
          <w:rFonts w:eastAsia="Calibri"/>
          <w:sz w:val="26"/>
          <w:szCs w:val="26"/>
          <w:lang w:eastAsia="en-US"/>
        </w:rPr>
        <w:t xml:space="preserve"> по переходам.</w:t>
      </w:r>
    </w:p>
    <w:p w:rsidR="0068297D" w:rsidRPr="009B72E1" w:rsidRDefault="0068297D" w:rsidP="009B72E1">
      <w:pPr>
        <w:pStyle w:val="ac"/>
        <w:numPr>
          <w:ilvl w:val="0"/>
          <w:numId w:val="7"/>
        </w:numPr>
        <w:tabs>
          <w:tab w:val="left" w:pos="540"/>
        </w:tabs>
        <w:spacing w:line="276" w:lineRule="auto"/>
        <w:ind w:left="0" w:firstLine="0"/>
        <w:jc w:val="both"/>
        <w:rPr>
          <w:rFonts w:eastAsia="Calibri"/>
          <w:sz w:val="26"/>
          <w:szCs w:val="26"/>
          <w:lang w:eastAsia="en-US"/>
        </w:rPr>
      </w:pPr>
      <w:r w:rsidRPr="009B72E1">
        <w:rPr>
          <w:rFonts w:eastAsia="Calibri"/>
          <w:sz w:val="26"/>
          <w:szCs w:val="26"/>
          <w:lang w:eastAsia="en-US"/>
        </w:rPr>
        <w:t>Документами, подтверждающими в соответствии с п.3. настоящей статьи факт перехода</w:t>
      </w:r>
      <w:r w:rsidR="00835FCD" w:rsidRPr="009B72E1">
        <w:rPr>
          <w:rFonts w:eastAsia="Calibri"/>
          <w:sz w:val="26"/>
          <w:szCs w:val="26"/>
          <w:lang w:eastAsia="en-US"/>
        </w:rPr>
        <w:t>,</w:t>
      </w:r>
      <w:r w:rsidRPr="009B72E1">
        <w:rPr>
          <w:rFonts w:eastAsia="Calibri"/>
          <w:sz w:val="26"/>
          <w:szCs w:val="26"/>
          <w:lang w:eastAsia="en-US"/>
        </w:rPr>
        <w:t xml:space="preserve"> являются соответственно:</w:t>
      </w:r>
    </w:p>
    <w:p w:rsidR="0068297D" w:rsidRPr="009B72E1" w:rsidRDefault="00835FCD" w:rsidP="00835FCD">
      <w:pPr>
        <w:pStyle w:val="ac"/>
        <w:tabs>
          <w:tab w:val="left" w:pos="426"/>
          <w:tab w:val="left" w:pos="540"/>
        </w:tabs>
        <w:spacing w:before="240" w:after="200" w:line="276" w:lineRule="auto"/>
        <w:ind w:left="0"/>
        <w:jc w:val="both"/>
        <w:rPr>
          <w:rFonts w:eastAsia="Calibri"/>
          <w:sz w:val="26"/>
          <w:szCs w:val="26"/>
          <w:lang w:eastAsia="en-US"/>
        </w:rPr>
      </w:pPr>
      <w:r w:rsidRPr="009B72E1">
        <w:rPr>
          <w:rFonts w:eastAsia="Calibri"/>
          <w:sz w:val="26"/>
          <w:szCs w:val="26"/>
          <w:lang w:eastAsia="en-US"/>
        </w:rPr>
        <w:t>-</w:t>
      </w:r>
      <w:r w:rsidRPr="009B72E1">
        <w:rPr>
          <w:rFonts w:eastAsia="Calibri"/>
          <w:sz w:val="26"/>
          <w:szCs w:val="26"/>
          <w:lang w:eastAsia="en-US"/>
        </w:rPr>
        <w:tab/>
      </w:r>
      <w:r w:rsidR="0068297D" w:rsidRPr="009B72E1">
        <w:rPr>
          <w:rFonts w:eastAsia="Calibri"/>
          <w:sz w:val="26"/>
          <w:szCs w:val="26"/>
          <w:lang w:eastAsia="en-US"/>
        </w:rPr>
        <w:t xml:space="preserve">вступившее в силу </w:t>
      </w:r>
      <w:r w:rsidR="00AA4FE7">
        <w:rPr>
          <w:rFonts w:eastAsia="Calibri"/>
          <w:sz w:val="26"/>
          <w:szCs w:val="26"/>
          <w:lang w:eastAsia="en-US"/>
        </w:rPr>
        <w:t>заключение</w:t>
      </w:r>
      <w:r w:rsidR="0068297D" w:rsidRPr="009B72E1">
        <w:rPr>
          <w:rFonts w:eastAsia="Calibri"/>
          <w:sz w:val="26"/>
          <w:szCs w:val="26"/>
          <w:lang w:eastAsia="en-US"/>
        </w:rPr>
        <w:t>комиссии по переходам (решение АК ФХР);</w:t>
      </w:r>
    </w:p>
    <w:p w:rsidR="0068297D" w:rsidRPr="009B72E1" w:rsidRDefault="00835FCD" w:rsidP="00835FCD">
      <w:pPr>
        <w:pStyle w:val="ac"/>
        <w:tabs>
          <w:tab w:val="left" w:pos="426"/>
          <w:tab w:val="left" w:pos="540"/>
        </w:tabs>
        <w:spacing w:before="240" w:after="200" w:line="276" w:lineRule="auto"/>
        <w:ind w:left="0"/>
        <w:jc w:val="both"/>
        <w:rPr>
          <w:rFonts w:eastAsia="Calibri"/>
          <w:sz w:val="26"/>
          <w:szCs w:val="26"/>
          <w:lang w:eastAsia="en-US"/>
        </w:rPr>
      </w:pPr>
      <w:r w:rsidRPr="009B72E1">
        <w:rPr>
          <w:rFonts w:eastAsia="Calibri"/>
          <w:sz w:val="26"/>
          <w:szCs w:val="26"/>
          <w:lang w:eastAsia="en-US"/>
        </w:rPr>
        <w:t>-</w:t>
      </w:r>
      <w:r w:rsidRPr="009B72E1">
        <w:rPr>
          <w:rFonts w:eastAsia="Calibri"/>
          <w:sz w:val="26"/>
          <w:szCs w:val="26"/>
          <w:lang w:eastAsia="en-US"/>
        </w:rPr>
        <w:tab/>
      </w:r>
      <w:r w:rsidR="0068297D" w:rsidRPr="009B72E1">
        <w:rPr>
          <w:rFonts w:eastAsia="Calibri"/>
          <w:sz w:val="26"/>
          <w:szCs w:val="26"/>
          <w:lang w:eastAsia="en-US"/>
        </w:rPr>
        <w:t xml:space="preserve">вступившее в силу </w:t>
      </w:r>
      <w:r w:rsidR="00AA4FE7">
        <w:rPr>
          <w:rFonts w:eastAsia="Calibri"/>
          <w:sz w:val="26"/>
          <w:szCs w:val="26"/>
          <w:lang w:eastAsia="en-US"/>
        </w:rPr>
        <w:t>заключение</w:t>
      </w:r>
      <w:r w:rsidR="0068297D" w:rsidRPr="009B72E1">
        <w:rPr>
          <w:rFonts w:eastAsia="Calibri"/>
          <w:sz w:val="26"/>
          <w:szCs w:val="26"/>
          <w:lang w:eastAsia="en-US"/>
        </w:rPr>
        <w:t>комиссии по переходам (решение АК ФХР) и документ подтверждающий выплату хоккейной школой суммы компенсации;</w:t>
      </w:r>
    </w:p>
    <w:p w:rsidR="0068297D" w:rsidRPr="009B72E1" w:rsidRDefault="00835FCD" w:rsidP="00835FCD">
      <w:pPr>
        <w:pStyle w:val="ac"/>
        <w:tabs>
          <w:tab w:val="left" w:pos="426"/>
          <w:tab w:val="left" w:pos="540"/>
        </w:tabs>
        <w:spacing w:before="240" w:after="200" w:line="276" w:lineRule="auto"/>
        <w:ind w:left="0"/>
        <w:jc w:val="both"/>
        <w:rPr>
          <w:rFonts w:eastAsia="Calibri"/>
          <w:sz w:val="26"/>
          <w:szCs w:val="26"/>
          <w:lang w:eastAsia="en-US"/>
        </w:rPr>
      </w:pPr>
      <w:r w:rsidRPr="009B72E1">
        <w:rPr>
          <w:rFonts w:eastAsia="Calibri"/>
          <w:sz w:val="26"/>
          <w:szCs w:val="26"/>
          <w:lang w:eastAsia="en-US"/>
        </w:rPr>
        <w:t>-</w:t>
      </w:r>
      <w:r w:rsidRPr="009B72E1">
        <w:rPr>
          <w:rFonts w:eastAsia="Calibri"/>
          <w:sz w:val="26"/>
          <w:szCs w:val="26"/>
          <w:lang w:eastAsia="en-US"/>
        </w:rPr>
        <w:tab/>
      </w:r>
      <w:r w:rsidR="00AA4FE7">
        <w:rPr>
          <w:rFonts w:eastAsia="Calibri"/>
          <w:sz w:val="26"/>
          <w:szCs w:val="26"/>
          <w:lang w:eastAsia="en-US"/>
        </w:rPr>
        <w:t>заключение</w:t>
      </w:r>
      <w:r w:rsidR="0068297D" w:rsidRPr="009B72E1">
        <w:rPr>
          <w:rFonts w:eastAsia="Calibri"/>
          <w:sz w:val="26"/>
          <w:szCs w:val="26"/>
          <w:lang w:eastAsia="en-US"/>
        </w:rPr>
        <w:t>комиссии по переходам (решение АК ФХР) и договор о переходе хоккеиста.</w:t>
      </w:r>
    </w:p>
    <w:p w:rsidR="00BC793E" w:rsidRPr="000D03C8" w:rsidRDefault="006D5230" w:rsidP="00A10CB4">
      <w:pPr>
        <w:pStyle w:val="1"/>
        <w:tabs>
          <w:tab w:val="left" w:pos="1701"/>
          <w:tab w:val="left" w:pos="2552"/>
        </w:tabs>
        <w:spacing w:before="120" w:after="120"/>
        <w:jc w:val="both"/>
        <w:rPr>
          <w:rFonts w:ascii="Times New Roman" w:hAnsi="Times New Roman"/>
          <w:b/>
          <w:sz w:val="26"/>
          <w:szCs w:val="26"/>
        </w:rPr>
      </w:pPr>
      <w:r w:rsidRPr="000D03C8">
        <w:rPr>
          <w:rFonts w:ascii="Times New Roman" w:hAnsi="Times New Roman"/>
          <w:b/>
          <w:sz w:val="26"/>
          <w:szCs w:val="26"/>
        </w:rPr>
        <w:t>Статья 20</w:t>
      </w:r>
      <w:r w:rsidR="00A0467F" w:rsidRPr="000D03C8">
        <w:rPr>
          <w:rFonts w:ascii="Times New Roman" w:hAnsi="Times New Roman"/>
          <w:b/>
          <w:sz w:val="26"/>
          <w:szCs w:val="26"/>
        </w:rPr>
        <w:t>.</w:t>
      </w:r>
      <w:r w:rsidR="00A0467F" w:rsidRPr="000D03C8">
        <w:rPr>
          <w:rFonts w:ascii="Times New Roman" w:hAnsi="Times New Roman"/>
          <w:b/>
          <w:sz w:val="26"/>
          <w:szCs w:val="26"/>
        </w:rPr>
        <w:tab/>
        <w:t>Порядок совершения перехода</w:t>
      </w:r>
      <w:bookmarkEnd w:id="25"/>
    </w:p>
    <w:p w:rsidR="00BC793E" w:rsidRPr="000D03C8" w:rsidRDefault="00BC793E" w:rsidP="00A10CB4">
      <w:pPr>
        <w:pStyle w:val="10"/>
        <w:tabs>
          <w:tab w:val="left" w:pos="0"/>
          <w:tab w:val="left" w:pos="540"/>
          <w:tab w:val="left" w:pos="567"/>
          <w:tab w:val="left" w:pos="1134"/>
        </w:tabs>
        <w:spacing w:before="120" w:after="120"/>
        <w:jc w:val="both"/>
        <w:rPr>
          <w:snapToGrid w:val="0"/>
          <w:sz w:val="26"/>
          <w:szCs w:val="26"/>
        </w:rPr>
      </w:pPr>
      <w:r w:rsidRPr="000D03C8">
        <w:rPr>
          <w:snapToGrid w:val="0"/>
          <w:sz w:val="26"/>
          <w:szCs w:val="26"/>
        </w:rPr>
        <w:t>1.</w:t>
      </w:r>
      <w:r w:rsidRPr="000D03C8">
        <w:rPr>
          <w:snapToGrid w:val="0"/>
          <w:sz w:val="26"/>
          <w:szCs w:val="26"/>
        </w:rPr>
        <w:tab/>
        <w:t>Хоккейная школа</w:t>
      </w:r>
      <w:r w:rsidR="00A0467F" w:rsidRPr="000D03C8">
        <w:rPr>
          <w:snapToGrid w:val="0"/>
          <w:sz w:val="26"/>
          <w:szCs w:val="26"/>
        </w:rPr>
        <w:t>, желающая принять для спортивной подготовки хоккеиста из другой х</w:t>
      </w:r>
      <w:r w:rsidRPr="000D03C8">
        <w:rPr>
          <w:snapToGrid w:val="0"/>
          <w:sz w:val="26"/>
          <w:szCs w:val="26"/>
        </w:rPr>
        <w:t>оккейной школы</w:t>
      </w:r>
      <w:r w:rsidR="00E3168A">
        <w:rPr>
          <w:snapToGrid w:val="0"/>
          <w:sz w:val="26"/>
          <w:szCs w:val="26"/>
        </w:rPr>
        <w:t xml:space="preserve">, </w:t>
      </w:r>
      <w:r w:rsidR="00E3168A" w:rsidRPr="009B72E1">
        <w:rPr>
          <w:snapToGrid w:val="0"/>
          <w:sz w:val="26"/>
          <w:szCs w:val="26"/>
        </w:rPr>
        <w:t xml:space="preserve">или родители хоккеиста </w:t>
      </w:r>
      <w:r w:rsidR="00E3168A" w:rsidRPr="000D03C8">
        <w:rPr>
          <w:snapToGrid w:val="0"/>
          <w:sz w:val="26"/>
          <w:szCs w:val="26"/>
        </w:rPr>
        <w:t>обращаются</w:t>
      </w:r>
      <w:r w:rsidRPr="000D03C8">
        <w:rPr>
          <w:snapToGrid w:val="0"/>
          <w:sz w:val="26"/>
          <w:szCs w:val="26"/>
        </w:rPr>
        <w:t xml:space="preserve"> в уполномоченную </w:t>
      </w:r>
      <w:r w:rsidR="008D1696" w:rsidRPr="009B72E1">
        <w:rPr>
          <w:snapToGrid w:val="0"/>
          <w:sz w:val="26"/>
          <w:szCs w:val="26"/>
        </w:rPr>
        <w:t>в соответствии с п.3. ст. 10 настоящего положения</w:t>
      </w:r>
      <w:r w:rsidRPr="000D03C8">
        <w:rPr>
          <w:snapToGrid w:val="0"/>
          <w:sz w:val="26"/>
          <w:szCs w:val="26"/>
        </w:rPr>
        <w:t>комиссию по переходам с за</w:t>
      </w:r>
      <w:r w:rsidR="00A0467F" w:rsidRPr="000D03C8">
        <w:rPr>
          <w:snapToGrid w:val="0"/>
          <w:sz w:val="26"/>
          <w:szCs w:val="26"/>
        </w:rPr>
        <w:t xml:space="preserve">явлением о </w:t>
      </w:r>
      <w:r w:rsidR="00601A27" w:rsidRPr="000D03C8">
        <w:rPr>
          <w:snapToGrid w:val="0"/>
          <w:sz w:val="26"/>
          <w:szCs w:val="26"/>
        </w:rPr>
        <w:t>переходе</w:t>
      </w:r>
      <w:r w:rsidR="00A0467F" w:rsidRPr="000D03C8">
        <w:rPr>
          <w:snapToGrid w:val="0"/>
          <w:sz w:val="26"/>
          <w:szCs w:val="26"/>
        </w:rPr>
        <w:t xml:space="preserve"> х</w:t>
      </w:r>
      <w:r w:rsidRPr="000D03C8">
        <w:rPr>
          <w:snapToGrid w:val="0"/>
          <w:sz w:val="26"/>
          <w:szCs w:val="26"/>
        </w:rPr>
        <w:t>оккеиста.</w:t>
      </w:r>
    </w:p>
    <w:p w:rsidR="00BC793E" w:rsidRPr="000D03C8" w:rsidRDefault="00BC793E" w:rsidP="00A10CB4">
      <w:pPr>
        <w:pStyle w:val="10"/>
        <w:tabs>
          <w:tab w:val="left" w:pos="0"/>
          <w:tab w:val="left" w:pos="540"/>
          <w:tab w:val="left" w:pos="567"/>
          <w:tab w:val="left" w:pos="1134"/>
        </w:tabs>
        <w:spacing w:before="120" w:after="120"/>
        <w:jc w:val="both"/>
        <w:rPr>
          <w:snapToGrid w:val="0"/>
          <w:sz w:val="26"/>
          <w:szCs w:val="26"/>
        </w:rPr>
      </w:pPr>
      <w:r w:rsidRPr="000D03C8">
        <w:rPr>
          <w:snapToGrid w:val="0"/>
          <w:sz w:val="26"/>
          <w:szCs w:val="26"/>
        </w:rPr>
        <w:t>2.</w:t>
      </w:r>
      <w:r w:rsidRPr="000D03C8">
        <w:rPr>
          <w:snapToGrid w:val="0"/>
          <w:sz w:val="26"/>
          <w:szCs w:val="26"/>
        </w:rPr>
        <w:tab/>
        <w:t>Ком</w:t>
      </w:r>
      <w:r w:rsidR="00843921" w:rsidRPr="000D03C8">
        <w:rPr>
          <w:snapToGrid w:val="0"/>
          <w:sz w:val="26"/>
          <w:szCs w:val="26"/>
        </w:rPr>
        <w:t xml:space="preserve">иссия по переходам </w:t>
      </w:r>
      <w:r w:rsidR="00A2236A">
        <w:rPr>
          <w:snapToGrid w:val="0"/>
          <w:sz w:val="26"/>
          <w:szCs w:val="26"/>
        </w:rPr>
        <w:t xml:space="preserve">рассматривает заявления </w:t>
      </w:r>
      <w:r w:rsidR="00843921" w:rsidRPr="000D03C8">
        <w:rPr>
          <w:snapToGrid w:val="0"/>
          <w:sz w:val="26"/>
          <w:szCs w:val="26"/>
        </w:rPr>
        <w:t>не позднее 5 (пяти)</w:t>
      </w:r>
      <w:r w:rsidRPr="000D03C8">
        <w:rPr>
          <w:snapToGrid w:val="0"/>
          <w:sz w:val="26"/>
          <w:szCs w:val="26"/>
        </w:rPr>
        <w:t xml:space="preserve"> рабо</w:t>
      </w:r>
      <w:r w:rsidR="00A0467F" w:rsidRPr="000D03C8">
        <w:rPr>
          <w:snapToGrid w:val="0"/>
          <w:sz w:val="26"/>
          <w:szCs w:val="26"/>
        </w:rPr>
        <w:t xml:space="preserve">чих дней со дня </w:t>
      </w:r>
      <w:r w:rsidR="00A2236A">
        <w:rPr>
          <w:snapToGrid w:val="0"/>
          <w:sz w:val="26"/>
          <w:szCs w:val="26"/>
        </w:rPr>
        <w:t xml:space="preserve">его </w:t>
      </w:r>
      <w:r w:rsidR="00A0467F" w:rsidRPr="000D03C8">
        <w:rPr>
          <w:snapToGrid w:val="0"/>
          <w:sz w:val="26"/>
          <w:szCs w:val="26"/>
        </w:rPr>
        <w:t>поступления</w:t>
      </w:r>
      <w:r w:rsidR="00A2236A">
        <w:rPr>
          <w:snapToGrid w:val="0"/>
          <w:sz w:val="26"/>
          <w:szCs w:val="26"/>
        </w:rPr>
        <w:t>.</w:t>
      </w:r>
    </w:p>
    <w:p w:rsidR="00B9315D" w:rsidRPr="000D03C8" w:rsidRDefault="00835FCD" w:rsidP="00A10CB4">
      <w:pPr>
        <w:pStyle w:val="10"/>
        <w:tabs>
          <w:tab w:val="left" w:pos="0"/>
          <w:tab w:val="left" w:pos="540"/>
          <w:tab w:val="left" w:pos="567"/>
          <w:tab w:val="left" w:pos="1134"/>
        </w:tabs>
        <w:spacing w:before="120" w:after="1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3</w:t>
      </w:r>
      <w:r w:rsidR="00A0467F" w:rsidRPr="000D03C8">
        <w:rPr>
          <w:snapToGrid w:val="0"/>
          <w:sz w:val="26"/>
          <w:szCs w:val="26"/>
        </w:rPr>
        <w:t>.</w:t>
      </w:r>
      <w:r w:rsidR="00A0467F" w:rsidRPr="000D03C8">
        <w:rPr>
          <w:snapToGrid w:val="0"/>
          <w:sz w:val="26"/>
          <w:szCs w:val="26"/>
        </w:rPr>
        <w:tab/>
        <w:t>Если комиссией по переходам не выявлены ограничения на переход хоккеиста</w:t>
      </w:r>
      <w:r w:rsidR="002A5678" w:rsidRPr="000D03C8">
        <w:rPr>
          <w:snapToGrid w:val="0"/>
          <w:sz w:val="26"/>
          <w:szCs w:val="26"/>
        </w:rPr>
        <w:t>,</w:t>
      </w:r>
      <w:r w:rsidR="00A0467F" w:rsidRPr="000D03C8">
        <w:rPr>
          <w:snapToGrid w:val="0"/>
          <w:sz w:val="26"/>
          <w:szCs w:val="26"/>
        </w:rPr>
        <w:t xml:space="preserve"> предусмотренные настоящим положен</w:t>
      </w:r>
      <w:r w:rsidR="00BC793E" w:rsidRPr="000D03C8">
        <w:rPr>
          <w:snapToGrid w:val="0"/>
          <w:sz w:val="26"/>
          <w:szCs w:val="26"/>
        </w:rPr>
        <w:t xml:space="preserve">ием, то комиссия по переходам </w:t>
      </w:r>
      <w:r w:rsidR="00601A27" w:rsidRPr="000D03C8">
        <w:rPr>
          <w:snapToGrid w:val="0"/>
          <w:sz w:val="26"/>
          <w:szCs w:val="26"/>
        </w:rPr>
        <w:t>разрешает</w:t>
      </w:r>
      <w:r w:rsidR="00BC793E" w:rsidRPr="000D03C8">
        <w:rPr>
          <w:snapToGrid w:val="0"/>
          <w:sz w:val="26"/>
          <w:szCs w:val="26"/>
        </w:rPr>
        <w:t xml:space="preserve">переход </w:t>
      </w:r>
      <w:r w:rsidR="00A0467F" w:rsidRPr="000D03C8">
        <w:rPr>
          <w:snapToGrid w:val="0"/>
          <w:sz w:val="26"/>
          <w:szCs w:val="26"/>
        </w:rPr>
        <w:t>х</w:t>
      </w:r>
      <w:r w:rsidR="00BC793E" w:rsidRPr="000D03C8">
        <w:rPr>
          <w:snapToGrid w:val="0"/>
          <w:sz w:val="26"/>
          <w:szCs w:val="26"/>
        </w:rPr>
        <w:t>оккеиста.</w:t>
      </w:r>
    </w:p>
    <w:p w:rsidR="00BC793E" w:rsidRPr="000D03C8" w:rsidRDefault="00835FCD" w:rsidP="00A10CB4">
      <w:pPr>
        <w:pStyle w:val="10"/>
        <w:tabs>
          <w:tab w:val="left" w:pos="0"/>
          <w:tab w:val="left" w:pos="540"/>
          <w:tab w:val="left" w:pos="567"/>
          <w:tab w:val="left" w:pos="1134"/>
        </w:tabs>
        <w:spacing w:before="120" w:after="1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4</w:t>
      </w:r>
      <w:r w:rsidR="00B9315D" w:rsidRPr="000D03C8">
        <w:rPr>
          <w:snapToGrid w:val="0"/>
          <w:sz w:val="26"/>
          <w:szCs w:val="26"/>
        </w:rPr>
        <w:t xml:space="preserve">. </w:t>
      </w:r>
      <w:r w:rsidR="0012188E" w:rsidRPr="000D03C8">
        <w:rPr>
          <w:snapToGrid w:val="0"/>
          <w:sz w:val="26"/>
          <w:szCs w:val="26"/>
        </w:rPr>
        <w:t xml:space="preserve">В </w:t>
      </w:r>
      <w:r w:rsidR="00A2236A">
        <w:rPr>
          <w:snapToGrid w:val="0"/>
          <w:sz w:val="26"/>
          <w:szCs w:val="26"/>
        </w:rPr>
        <w:t>заключении</w:t>
      </w:r>
      <w:r w:rsidR="0012188E" w:rsidRPr="000D03C8">
        <w:rPr>
          <w:snapToGrid w:val="0"/>
          <w:sz w:val="26"/>
          <w:szCs w:val="26"/>
        </w:rPr>
        <w:t>комиссии по переходам</w:t>
      </w:r>
      <w:r w:rsidR="007B4252">
        <w:rPr>
          <w:snapToGrid w:val="0"/>
          <w:sz w:val="26"/>
          <w:szCs w:val="26"/>
        </w:rPr>
        <w:t>,</w:t>
      </w:r>
      <w:r w:rsidR="0012188E" w:rsidRPr="000D03C8">
        <w:rPr>
          <w:snapToGrid w:val="0"/>
          <w:sz w:val="26"/>
          <w:szCs w:val="26"/>
        </w:rPr>
        <w:t xml:space="preserve"> разрешающ</w:t>
      </w:r>
      <w:r w:rsidR="007B4252">
        <w:rPr>
          <w:snapToGrid w:val="0"/>
          <w:sz w:val="26"/>
          <w:szCs w:val="26"/>
        </w:rPr>
        <w:t>е</w:t>
      </w:r>
      <w:r w:rsidR="0012188E" w:rsidRPr="000D03C8">
        <w:rPr>
          <w:snapToGrid w:val="0"/>
          <w:sz w:val="26"/>
          <w:szCs w:val="26"/>
        </w:rPr>
        <w:t>м переход хоккеиста</w:t>
      </w:r>
      <w:r w:rsidR="007B4252">
        <w:rPr>
          <w:snapToGrid w:val="0"/>
          <w:sz w:val="26"/>
          <w:szCs w:val="26"/>
        </w:rPr>
        <w:t>,</w:t>
      </w:r>
      <w:r w:rsidR="0012188E" w:rsidRPr="000D03C8">
        <w:rPr>
          <w:snapToGrid w:val="0"/>
          <w:sz w:val="26"/>
          <w:szCs w:val="26"/>
        </w:rPr>
        <w:t xml:space="preserve"> указывается размер компенсации, определенный в соответствии с главой </w:t>
      </w:r>
      <w:r w:rsidR="00B9315D" w:rsidRPr="000D03C8">
        <w:rPr>
          <w:snapToGrid w:val="0"/>
          <w:sz w:val="26"/>
          <w:szCs w:val="26"/>
        </w:rPr>
        <w:t xml:space="preserve">4 настоящего </w:t>
      </w:r>
      <w:r w:rsidR="00BF2D9F" w:rsidRPr="000D03C8">
        <w:rPr>
          <w:snapToGrid w:val="0"/>
          <w:sz w:val="26"/>
          <w:szCs w:val="26"/>
        </w:rPr>
        <w:t>п</w:t>
      </w:r>
      <w:r w:rsidR="007B4252">
        <w:rPr>
          <w:snapToGrid w:val="0"/>
          <w:sz w:val="26"/>
          <w:szCs w:val="26"/>
        </w:rPr>
        <w:t>оложения</w:t>
      </w:r>
      <w:r w:rsidR="00C02D3A" w:rsidRPr="009B72E1">
        <w:rPr>
          <w:snapToGrid w:val="0"/>
          <w:sz w:val="26"/>
          <w:szCs w:val="26"/>
        </w:rPr>
        <w:t xml:space="preserve">или соглашением сторон (если к моменту </w:t>
      </w:r>
      <w:r w:rsidR="00A2236A" w:rsidRPr="009B72E1">
        <w:rPr>
          <w:snapToGrid w:val="0"/>
          <w:sz w:val="26"/>
          <w:szCs w:val="26"/>
        </w:rPr>
        <w:t xml:space="preserve">принятия заключения </w:t>
      </w:r>
      <w:r w:rsidR="00C02D3A" w:rsidRPr="009B72E1">
        <w:rPr>
          <w:snapToGrid w:val="0"/>
          <w:sz w:val="26"/>
          <w:szCs w:val="26"/>
        </w:rPr>
        <w:t>стороны достигли соглашение о размере компенсации)</w:t>
      </w:r>
      <w:r w:rsidR="007B4252" w:rsidRPr="009B72E1">
        <w:rPr>
          <w:snapToGrid w:val="0"/>
          <w:sz w:val="26"/>
          <w:szCs w:val="26"/>
        </w:rPr>
        <w:t>, или</w:t>
      </w:r>
      <w:r w:rsidR="007B4252" w:rsidRPr="000D03C8">
        <w:rPr>
          <w:snapToGrid w:val="0"/>
          <w:sz w:val="26"/>
          <w:szCs w:val="26"/>
        </w:rPr>
        <w:t xml:space="preserve">указывается, что переход совершается без компенсации </w:t>
      </w:r>
      <w:r w:rsidR="00B9315D" w:rsidRPr="000D03C8">
        <w:rPr>
          <w:snapToGrid w:val="0"/>
          <w:sz w:val="26"/>
          <w:szCs w:val="26"/>
        </w:rPr>
        <w:t>в случаях</w:t>
      </w:r>
      <w:r w:rsidR="007B4252">
        <w:rPr>
          <w:snapToGrid w:val="0"/>
          <w:sz w:val="26"/>
          <w:szCs w:val="26"/>
        </w:rPr>
        <w:t>,</w:t>
      </w:r>
      <w:r w:rsidR="00B9315D" w:rsidRPr="000D03C8">
        <w:rPr>
          <w:snapToGrid w:val="0"/>
          <w:sz w:val="26"/>
          <w:szCs w:val="26"/>
        </w:rPr>
        <w:t xml:space="preserve"> предусмотренных п</w:t>
      </w:r>
      <w:r w:rsidR="007B4252">
        <w:rPr>
          <w:snapToGrid w:val="0"/>
          <w:sz w:val="26"/>
          <w:szCs w:val="26"/>
        </w:rPr>
        <w:t>унктом 7</w:t>
      </w:r>
      <w:r w:rsidR="00BF2D9F" w:rsidRPr="000D03C8">
        <w:rPr>
          <w:snapToGrid w:val="0"/>
          <w:sz w:val="26"/>
          <w:szCs w:val="26"/>
        </w:rPr>
        <w:t xml:space="preserve"> статьи </w:t>
      </w:r>
      <w:r w:rsidR="00B9315D" w:rsidRPr="000D03C8">
        <w:rPr>
          <w:snapToGrid w:val="0"/>
          <w:sz w:val="26"/>
          <w:szCs w:val="26"/>
        </w:rPr>
        <w:t xml:space="preserve">9 </w:t>
      </w:r>
      <w:r w:rsidR="007B4252">
        <w:rPr>
          <w:snapToGrid w:val="0"/>
          <w:sz w:val="26"/>
          <w:szCs w:val="26"/>
        </w:rPr>
        <w:t xml:space="preserve">настоящего </w:t>
      </w:r>
      <w:r w:rsidR="00BF2D9F" w:rsidRPr="000D03C8">
        <w:rPr>
          <w:snapToGrid w:val="0"/>
          <w:sz w:val="26"/>
          <w:szCs w:val="26"/>
        </w:rPr>
        <w:t>п</w:t>
      </w:r>
      <w:r w:rsidR="00B9315D" w:rsidRPr="000D03C8">
        <w:rPr>
          <w:snapToGrid w:val="0"/>
          <w:sz w:val="26"/>
          <w:szCs w:val="26"/>
        </w:rPr>
        <w:t>оложения.</w:t>
      </w:r>
    </w:p>
    <w:p w:rsidR="00BC793E" w:rsidRPr="000D03C8" w:rsidRDefault="00835FCD" w:rsidP="00A10CB4">
      <w:pPr>
        <w:pStyle w:val="10"/>
        <w:tabs>
          <w:tab w:val="left" w:pos="0"/>
          <w:tab w:val="left" w:pos="540"/>
          <w:tab w:val="left" w:pos="567"/>
          <w:tab w:val="left" w:pos="1134"/>
        </w:tabs>
        <w:spacing w:before="120" w:after="1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5</w:t>
      </w:r>
      <w:r w:rsidR="00BC793E" w:rsidRPr="000D03C8">
        <w:rPr>
          <w:snapToGrid w:val="0"/>
          <w:sz w:val="26"/>
          <w:szCs w:val="26"/>
        </w:rPr>
        <w:t>.</w:t>
      </w:r>
      <w:r w:rsidR="00BC793E" w:rsidRPr="000D03C8">
        <w:rPr>
          <w:snapToGrid w:val="0"/>
          <w:sz w:val="26"/>
          <w:szCs w:val="26"/>
        </w:rPr>
        <w:tab/>
      </w:r>
      <w:r w:rsidR="007B4252">
        <w:rPr>
          <w:snapToGrid w:val="0"/>
          <w:sz w:val="26"/>
          <w:szCs w:val="26"/>
        </w:rPr>
        <w:t>К</w:t>
      </w:r>
      <w:r w:rsidR="007B4252" w:rsidRPr="000D03C8">
        <w:rPr>
          <w:snapToGrid w:val="0"/>
          <w:sz w:val="26"/>
          <w:szCs w:val="26"/>
        </w:rPr>
        <w:t xml:space="preserve">омиссия по переходам </w:t>
      </w:r>
      <w:r w:rsidR="000509A7">
        <w:rPr>
          <w:snapToGrid w:val="0"/>
          <w:sz w:val="26"/>
          <w:szCs w:val="26"/>
        </w:rPr>
        <w:t>не разрешает</w:t>
      </w:r>
      <w:r w:rsidR="007B4252" w:rsidRPr="000D03C8">
        <w:rPr>
          <w:snapToGrid w:val="0"/>
          <w:sz w:val="26"/>
          <w:szCs w:val="26"/>
        </w:rPr>
        <w:t xml:space="preserve">переход хоккеиста </w:t>
      </w:r>
      <w:r w:rsidR="007B4252">
        <w:rPr>
          <w:snapToGrid w:val="0"/>
          <w:sz w:val="26"/>
          <w:szCs w:val="26"/>
        </w:rPr>
        <w:t>п</w:t>
      </w:r>
      <w:r w:rsidR="00BC793E" w:rsidRPr="000D03C8">
        <w:rPr>
          <w:snapToGrid w:val="0"/>
          <w:sz w:val="26"/>
          <w:szCs w:val="26"/>
        </w:rPr>
        <w:t>ри выявлении ограничений на переход</w:t>
      </w:r>
      <w:r w:rsidR="007B4252">
        <w:rPr>
          <w:snapToGrid w:val="0"/>
          <w:sz w:val="26"/>
          <w:szCs w:val="26"/>
        </w:rPr>
        <w:t>, предусмотренных настоящим положением</w:t>
      </w:r>
      <w:r w:rsidR="00BC793E" w:rsidRPr="000D03C8">
        <w:rPr>
          <w:snapToGrid w:val="0"/>
          <w:sz w:val="26"/>
          <w:szCs w:val="26"/>
        </w:rPr>
        <w:t>.</w:t>
      </w:r>
    </w:p>
    <w:p w:rsidR="00BC793E" w:rsidRPr="000D03C8" w:rsidRDefault="00835FCD" w:rsidP="00A10CB4">
      <w:pPr>
        <w:pStyle w:val="10"/>
        <w:tabs>
          <w:tab w:val="left" w:pos="0"/>
          <w:tab w:val="left" w:pos="540"/>
          <w:tab w:val="left" w:pos="567"/>
          <w:tab w:val="left" w:pos="1134"/>
        </w:tabs>
        <w:spacing w:before="120" w:after="1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6</w:t>
      </w:r>
      <w:r w:rsidR="00BC793E" w:rsidRPr="000D03C8">
        <w:rPr>
          <w:snapToGrid w:val="0"/>
          <w:sz w:val="26"/>
          <w:szCs w:val="26"/>
        </w:rPr>
        <w:t>.</w:t>
      </w:r>
      <w:r w:rsidR="00BC793E" w:rsidRPr="000D03C8">
        <w:rPr>
          <w:snapToGrid w:val="0"/>
          <w:sz w:val="26"/>
          <w:szCs w:val="26"/>
        </w:rPr>
        <w:tab/>
      </w:r>
      <w:r w:rsidR="00A2236A">
        <w:rPr>
          <w:snapToGrid w:val="0"/>
          <w:sz w:val="26"/>
          <w:szCs w:val="26"/>
        </w:rPr>
        <w:t>Заключение</w:t>
      </w:r>
      <w:r w:rsidR="00BC793E" w:rsidRPr="000D03C8">
        <w:rPr>
          <w:snapToGrid w:val="0"/>
          <w:sz w:val="26"/>
          <w:szCs w:val="26"/>
        </w:rPr>
        <w:t xml:space="preserve">комиссии по переходам может быть оспорено в </w:t>
      </w:r>
      <w:r w:rsidR="008C1D30" w:rsidRPr="000D03C8">
        <w:rPr>
          <w:snapToGrid w:val="0"/>
          <w:sz w:val="26"/>
          <w:szCs w:val="26"/>
        </w:rPr>
        <w:t>АК ФХР</w:t>
      </w:r>
      <w:r w:rsidR="00BC793E" w:rsidRPr="000D03C8">
        <w:rPr>
          <w:snapToGrid w:val="0"/>
          <w:sz w:val="26"/>
          <w:szCs w:val="26"/>
        </w:rPr>
        <w:t xml:space="preserve"> в течение 5</w:t>
      </w:r>
      <w:r w:rsidR="00843921" w:rsidRPr="000D03C8">
        <w:rPr>
          <w:snapToGrid w:val="0"/>
          <w:sz w:val="26"/>
          <w:szCs w:val="26"/>
        </w:rPr>
        <w:t xml:space="preserve"> (пяти)</w:t>
      </w:r>
      <w:r w:rsidR="00BC793E" w:rsidRPr="000D03C8">
        <w:rPr>
          <w:snapToGrid w:val="0"/>
          <w:sz w:val="26"/>
          <w:szCs w:val="26"/>
        </w:rPr>
        <w:t xml:space="preserve"> рабочих дней </w:t>
      </w:r>
      <w:r w:rsidR="008401D1" w:rsidRPr="009B72E1">
        <w:rPr>
          <w:snapToGrid w:val="0"/>
          <w:sz w:val="26"/>
          <w:szCs w:val="26"/>
        </w:rPr>
        <w:t>любой сторон</w:t>
      </w:r>
      <w:r w:rsidR="00E67ACD" w:rsidRPr="009B72E1">
        <w:rPr>
          <w:snapToGrid w:val="0"/>
          <w:sz w:val="26"/>
          <w:szCs w:val="26"/>
        </w:rPr>
        <w:t>ой</w:t>
      </w:r>
      <w:r w:rsidR="008401D1" w:rsidRPr="009B72E1">
        <w:rPr>
          <w:snapToGrid w:val="0"/>
          <w:sz w:val="26"/>
          <w:szCs w:val="26"/>
        </w:rPr>
        <w:t xml:space="preserve"> перехода</w:t>
      </w:r>
      <w:r w:rsidR="00BC793E" w:rsidRPr="00A2236A">
        <w:rPr>
          <w:snapToGrid w:val="0"/>
          <w:sz w:val="26"/>
          <w:szCs w:val="26"/>
        </w:rPr>
        <w:t>.</w:t>
      </w:r>
    </w:p>
    <w:p w:rsidR="00BC793E" w:rsidRPr="000D03C8" w:rsidRDefault="00835FCD" w:rsidP="00A10CB4">
      <w:pPr>
        <w:pStyle w:val="10"/>
        <w:tabs>
          <w:tab w:val="left" w:pos="0"/>
          <w:tab w:val="left" w:pos="540"/>
          <w:tab w:val="left" w:pos="567"/>
          <w:tab w:val="left" w:pos="1134"/>
        </w:tabs>
        <w:spacing w:before="120" w:after="1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7</w:t>
      </w:r>
      <w:r w:rsidR="00BC793E" w:rsidRPr="000D03C8">
        <w:rPr>
          <w:snapToGrid w:val="0"/>
          <w:sz w:val="26"/>
          <w:szCs w:val="26"/>
        </w:rPr>
        <w:t>.</w:t>
      </w:r>
      <w:r w:rsidR="00BC793E" w:rsidRPr="000D03C8">
        <w:rPr>
          <w:snapToGrid w:val="0"/>
          <w:sz w:val="26"/>
          <w:szCs w:val="26"/>
        </w:rPr>
        <w:tab/>
        <w:t xml:space="preserve">Если хоккейная школа согласна с размером компенсации, который определен </w:t>
      </w:r>
      <w:r w:rsidR="00A2236A">
        <w:rPr>
          <w:snapToGrid w:val="0"/>
          <w:sz w:val="26"/>
          <w:szCs w:val="26"/>
        </w:rPr>
        <w:t>заключением</w:t>
      </w:r>
      <w:r w:rsidR="00BC793E" w:rsidRPr="000D03C8">
        <w:rPr>
          <w:snapToGrid w:val="0"/>
          <w:sz w:val="26"/>
          <w:szCs w:val="26"/>
        </w:rPr>
        <w:t xml:space="preserve">комиссии по переходам или решением </w:t>
      </w:r>
      <w:r w:rsidR="008C1D30" w:rsidRPr="000D03C8">
        <w:rPr>
          <w:snapToGrid w:val="0"/>
          <w:sz w:val="26"/>
          <w:szCs w:val="26"/>
        </w:rPr>
        <w:t>АК ФХР</w:t>
      </w:r>
      <w:r w:rsidR="002A5678" w:rsidRPr="000D03C8">
        <w:rPr>
          <w:snapToGrid w:val="0"/>
          <w:sz w:val="26"/>
          <w:szCs w:val="26"/>
        </w:rPr>
        <w:t xml:space="preserve">, </w:t>
      </w:r>
      <w:r w:rsidR="00BC793E" w:rsidRPr="000D03C8">
        <w:rPr>
          <w:snapToGrid w:val="0"/>
          <w:sz w:val="26"/>
          <w:szCs w:val="26"/>
        </w:rPr>
        <w:t>то она должна выплатить указанную компенсацию в течение 10</w:t>
      </w:r>
      <w:r w:rsidR="00843921" w:rsidRPr="000D03C8">
        <w:rPr>
          <w:snapToGrid w:val="0"/>
          <w:sz w:val="26"/>
          <w:szCs w:val="26"/>
        </w:rPr>
        <w:t xml:space="preserve"> (десяти)</w:t>
      </w:r>
      <w:r w:rsidR="00BC793E" w:rsidRPr="000D03C8">
        <w:rPr>
          <w:snapToGrid w:val="0"/>
          <w:sz w:val="26"/>
          <w:szCs w:val="26"/>
        </w:rPr>
        <w:t xml:space="preserve"> рабочих дней со дня вступления в силу </w:t>
      </w:r>
      <w:r w:rsidR="00A2236A">
        <w:rPr>
          <w:snapToGrid w:val="0"/>
          <w:sz w:val="26"/>
          <w:szCs w:val="26"/>
        </w:rPr>
        <w:t>заключения</w:t>
      </w:r>
      <w:r w:rsidR="00BC793E" w:rsidRPr="000D03C8">
        <w:rPr>
          <w:snapToGrid w:val="0"/>
          <w:sz w:val="26"/>
          <w:szCs w:val="26"/>
        </w:rPr>
        <w:t xml:space="preserve">. До истечения указанного срока </w:t>
      </w:r>
      <w:r w:rsidR="00A0467F" w:rsidRPr="000D03C8">
        <w:rPr>
          <w:snapToGrid w:val="0"/>
          <w:sz w:val="26"/>
          <w:szCs w:val="26"/>
        </w:rPr>
        <w:t>х</w:t>
      </w:r>
      <w:r w:rsidR="00BC793E" w:rsidRPr="000D03C8">
        <w:rPr>
          <w:snapToGrid w:val="0"/>
          <w:sz w:val="26"/>
          <w:szCs w:val="26"/>
        </w:rPr>
        <w:t xml:space="preserve">оккейная школа </w:t>
      </w:r>
      <w:r w:rsidR="00A0467F" w:rsidRPr="000D03C8">
        <w:rPr>
          <w:snapToGrid w:val="0"/>
          <w:sz w:val="26"/>
          <w:szCs w:val="26"/>
        </w:rPr>
        <w:t>х</w:t>
      </w:r>
      <w:r w:rsidR="00BC793E" w:rsidRPr="000D03C8">
        <w:rPr>
          <w:snapToGrid w:val="0"/>
          <w:sz w:val="26"/>
          <w:szCs w:val="26"/>
        </w:rPr>
        <w:t xml:space="preserve">оккеиста не вправе заключить договор о переходе хоккеиста с какой-либо другой </w:t>
      </w:r>
      <w:r w:rsidR="00A0467F" w:rsidRPr="000D03C8">
        <w:rPr>
          <w:snapToGrid w:val="0"/>
          <w:sz w:val="26"/>
          <w:szCs w:val="26"/>
        </w:rPr>
        <w:t>х</w:t>
      </w:r>
      <w:r w:rsidR="00BC793E" w:rsidRPr="000D03C8">
        <w:rPr>
          <w:snapToGrid w:val="0"/>
          <w:sz w:val="26"/>
          <w:szCs w:val="26"/>
        </w:rPr>
        <w:t>оккейной школой.</w:t>
      </w:r>
    </w:p>
    <w:p w:rsidR="00BC793E" w:rsidRPr="000D03C8" w:rsidRDefault="000826F9" w:rsidP="00A10CB4">
      <w:pPr>
        <w:pStyle w:val="10"/>
        <w:tabs>
          <w:tab w:val="left" w:pos="0"/>
          <w:tab w:val="left" w:pos="540"/>
          <w:tab w:val="left" w:pos="567"/>
          <w:tab w:val="left" w:pos="1134"/>
        </w:tabs>
        <w:spacing w:before="120" w:after="1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lastRenderedPageBreak/>
        <w:t>8</w:t>
      </w:r>
      <w:r w:rsidR="00BC793E" w:rsidRPr="000D03C8">
        <w:rPr>
          <w:snapToGrid w:val="0"/>
          <w:sz w:val="26"/>
          <w:szCs w:val="26"/>
        </w:rPr>
        <w:t>.</w:t>
      </w:r>
      <w:r w:rsidR="00BC793E" w:rsidRPr="000D03C8">
        <w:rPr>
          <w:snapToGrid w:val="0"/>
          <w:sz w:val="26"/>
          <w:szCs w:val="26"/>
        </w:rPr>
        <w:tab/>
        <w:t xml:space="preserve">Невыплата </w:t>
      </w:r>
      <w:r w:rsidR="00A0467F" w:rsidRPr="000D03C8">
        <w:rPr>
          <w:snapToGrid w:val="0"/>
          <w:sz w:val="26"/>
          <w:szCs w:val="26"/>
        </w:rPr>
        <w:t>х</w:t>
      </w:r>
      <w:r w:rsidR="00BC793E" w:rsidRPr="000D03C8">
        <w:rPr>
          <w:snapToGrid w:val="0"/>
          <w:sz w:val="26"/>
          <w:szCs w:val="26"/>
        </w:rPr>
        <w:t xml:space="preserve">оккейной школой компенсации на основании вступившего в силу </w:t>
      </w:r>
      <w:r w:rsidR="00A2236A">
        <w:rPr>
          <w:snapToGrid w:val="0"/>
          <w:sz w:val="26"/>
          <w:szCs w:val="26"/>
        </w:rPr>
        <w:t>заключения</w:t>
      </w:r>
      <w:r w:rsidR="00BC793E" w:rsidRPr="000D03C8">
        <w:rPr>
          <w:snapToGrid w:val="0"/>
          <w:sz w:val="26"/>
          <w:szCs w:val="26"/>
        </w:rPr>
        <w:t xml:space="preserve">комиссии по переходам или решения </w:t>
      </w:r>
      <w:r w:rsidR="008C1D30" w:rsidRPr="000D03C8">
        <w:rPr>
          <w:snapToGrid w:val="0"/>
          <w:sz w:val="26"/>
          <w:szCs w:val="26"/>
        </w:rPr>
        <w:t>АК ФХР</w:t>
      </w:r>
      <w:r w:rsidR="00A0467F" w:rsidRPr="000D03C8">
        <w:rPr>
          <w:snapToGrid w:val="0"/>
          <w:sz w:val="26"/>
          <w:szCs w:val="26"/>
        </w:rPr>
        <w:t xml:space="preserve"> означает отказ х</w:t>
      </w:r>
      <w:r w:rsidR="00BC793E" w:rsidRPr="000D03C8">
        <w:rPr>
          <w:snapToGrid w:val="0"/>
          <w:sz w:val="26"/>
          <w:szCs w:val="26"/>
        </w:rPr>
        <w:t>ок</w:t>
      </w:r>
      <w:r w:rsidR="00843921" w:rsidRPr="000D03C8">
        <w:rPr>
          <w:snapToGrid w:val="0"/>
          <w:sz w:val="26"/>
          <w:szCs w:val="26"/>
        </w:rPr>
        <w:t>кейной школы от перехода к н</w:t>
      </w:r>
      <w:r w:rsidR="00A0467F" w:rsidRPr="000D03C8">
        <w:rPr>
          <w:snapToGrid w:val="0"/>
          <w:sz w:val="26"/>
          <w:szCs w:val="26"/>
        </w:rPr>
        <w:t>ей х</w:t>
      </w:r>
      <w:r w:rsidR="00644B24">
        <w:rPr>
          <w:snapToGrid w:val="0"/>
          <w:sz w:val="26"/>
          <w:szCs w:val="26"/>
        </w:rPr>
        <w:t>оккеиста</w:t>
      </w:r>
      <w:r w:rsidR="000509A7">
        <w:rPr>
          <w:snapToGrid w:val="0"/>
          <w:sz w:val="26"/>
          <w:szCs w:val="26"/>
        </w:rPr>
        <w:t xml:space="preserve">, </w:t>
      </w:r>
      <w:r w:rsidR="00644B24" w:rsidRPr="009B72E1">
        <w:rPr>
          <w:snapToGrid w:val="0"/>
          <w:sz w:val="26"/>
          <w:szCs w:val="26"/>
        </w:rPr>
        <w:t>если только хоккейные школы не заключили договор о переходе хоккеиста на иных и/или дополнительных условиях, нежели определены решением комиссии по переходам.</w:t>
      </w:r>
    </w:p>
    <w:p w:rsidR="00BC793E" w:rsidRPr="000D03C8" w:rsidRDefault="00BF2D9F" w:rsidP="00C96C71">
      <w:pPr>
        <w:pStyle w:val="1"/>
        <w:tabs>
          <w:tab w:val="left" w:pos="567"/>
          <w:tab w:val="left" w:pos="1134"/>
          <w:tab w:val="left" w:pos="1560"/>
        </w:tabs>
        <w:spacing w:before="120" w:after="120"/>
        <w:jc w:val="both"/>
        <w:rPr>
          <w:rFonts w:ascii="Times New Roman" w:hAnsi="Times New Roman"/>
          <w:b/>
          <w:sz w:val="26"/>
          <w:szCs w:val="26"/>
        </w:rPr>
      </w:pPr>
      <w:bookmarkStart w:id="26" w:name="_Toc234580244"/>
      <w:r w:rsidRPr="000D03C8">
        <w:rPr>
          <w:rFonts w:ascii="Times New Roman" w:hAnsi="Times New Roman"/>
          <w:b/>
          <w:sz w:val="26"/>
          <w:szCs w:val="26"/>
        </w:rPr>
        <w:t>Статья 21.</w:t>
      </w:r>
      <w:r w:rsidR="00A0467F" w:rsidRPr="000D03C8">
        <w:rPr>
          <w:rFonts w:ascii="Times New Roman" w:hAnsi="Times New Roman"/>
          <w:b/>
          <w:sz w:val="26"/>
          <w:szCs w:val="26"/>
        </w:rPr>
        <w:tab/>
        <w:t>Договор о переходе хоккеиста</w:t>
      </w:r>
      <w:bookmarkEnd w:id="26"/>
    </w:p>
    <w:p w:rsidR="003614D1" w:rsidRPr="00A705A8" w:rsidRDefault="00BC793E" w:rsidP="005959EA">
      <w:pPr>
        <w:pStyle w:val="10"/>
        <w:numPr>
          <w:ilvl w:val="0"/>
          <w:numId w:val="11"/>
        </w:numPr>
        <w:tabs>
          <w:tab w:val="left" w:pos="540"/>
          <w:tab w:val="left" w:pos="567"/>
          <w:tab w:val="left" w:pos="1134"/>
        </w:tabs>
        <w:spacing w:before="120" w:after="120"/>
        <w:ind w:left="0" w:firstLine="0"/>
        <w:jc w:val="both"/>
        <w:rPr>
          <w:snapToGrid w:val="0"/>
          <w:sz w:val="26"/>
          <w:szCs w:val="26"/>
        </w:rPr>
      </w:pPr>
      <w:r w:rsidRPr="000D03C8">
        <w:rPr>
          <w:snapToGrid w:val="0"/>
          <w:sz w:val="26"/>
          <w:szCs w:val="26"/>
        </w:rPr>
        <w:t>Договор о переходе хоккеиста</w:t>
      </w:r>
      <w:r w:rsidR="006D4721">
        <w:rPr>
          <w:snapToGrid w:val="0"/>
          <w:sz w:val="26"/>
          <w:szCs w:val="26"/>
        </w:rPr>
        <w:t xml:space="preserve">может быть заключен </w:t>
      </w:r>
      <w:r w:rsidR="007B4252">
        <w:rPr>
          <w:snapToGrid w:val="0"/>
          <w:sz w:val="26"/>
          <w:szCs w:val="26"/>
        </w:rPr>
        <w:t xml:space="preserve">между хоккейными школами </w:t>
      </w:r>
      <w:r w:rsidR="006D4721">
        <w:rPr>
          <w:snapToGrid w:val="0"/>
          <w:sz w:val="26"/>
          <w:szCs w:val="26"/>
        </w:rPr>
        <w:t xml:space="preserve">желающими </w:t>
      </w:r>
      <w:r w:rsidR="00AD0993">
        <w:rPr>
          <w:snapToGrid w:val="0"/>
          <w:sz w:val="26"/>
          <w:szCs w:val="26"/>
        </w:rPr>
        <w:t>совершить</w:t>
      </w:r>
      <w:r w:rsidR="006D4721">
        <w:rPr>
          <w:snapToGrid w:val="0"/>
          <w:sz w:val="26"/>
          <w:szCs w:val="26"/>
        </w:rPr>
        <w:t xml:space="preserve"> переход хоккеиста </w:t>
      </w:r>
      <w:r w:rsidR="003614D1">
        <w:rPr>
          <w:snapToGrid w:val="0"/>
          <w:sz w:val="26"/>
          <w:szCs w:val="26"/>
        </w:rPr>
        <w:t xml:space="preserve">на </w:t>
      </w:r>
      <w:r w:rsidR="006D4721">
        <w:rPr>
          <w:snapToGrid w:val="0"/>
          <w:sz w:val="26"/>
          <w:szCs w:val="26"/>
        </w:rPr>
        <w:t xml:space="preserve">иных или/и дополнительных условиях, нежели определены </w:t>
      </w:r>
      <w:r w:rsidR="006D4721" w:rsidRPr="00D03347">
        <w:rPr>
          <w:snapToGrid w:val="0"/>
          <w:sz w:val="26"/>
          <w:szCs w:val="26"/>
        </w:rPr>
        <w:t>вступивш</w:t>
      </w:r>
      <w:r w:rsidR="006D4721">
        <w:rPr>
          <w:snapToGrid w:val="0"/>
          <w:sz w:val="26"/>
          <w:szCs w:val="26"/>
        </w:rPr>
        <w:t>им</w:t>
      </w:r>
      <w:r w:rsidR="007B4252" w:rsidRPr="00D03347">
        <w:rPr>
          <w:snapToGrid w:val="0"/>
          <w:sz w:val="26"/>
          <w:szCs w:val="26"/>
        </w:rPr>
        <w:t xml:space="preserve">в силу </w:t>
      </w:r>
      <w:r w:rsidR="00F90258">
        <w:rPr>
          <w:snapToGrid w:val="0"/>
          <w:sz w:val="26"/>
          <w:szCs w:val="26"/>
        </w:rPr>
        <w:t>заключением</w:t>
      </w:r>
      <w:r w:rsidR="007B4252" w:rsidRPr="00D03347">
        <w:rPr>
          <w:snapToGrid w:val="0"/>
          <w:sz w:val="26"/>
          <w:szCs w:val="26"/>
        </w:rPr>
        <w:t>комиссии по переходам</w:t>
      </w:r>
      <w:r w:rsidR="006D4721" w:rsidRPr="00506108">
        <w:rPr>
          <w:rFonts w:eastAsia="Calibri"/>
          <w:sz w:val="26"/>
          <w:szCs w:val="26"/>
          <w:lang w:eastAsia="en-US"/>
        </w:rPr>
        <w:t xml:space="preserve">(решением </w:t>
      </w:r>
      <w:r w:rsidR="00AD0993">
        <w:rPr>
          <w:rFonts w:eastAsia="Calibri"/>
          <w:sz w:val="26"/>
          <w:szCs w:val="26"/>
          <w:lang w:eastAsia="en-US"/>
        </w:rPr>
        <w:t>АК ФХР</w:t>
      </w:r>
      <w:r w:rsidR="006D4721" w:rsidRPr="00506108">
        <w:rPr>
          <w:rFonts w:eastAsia="Calibri"/>
          <w:sz w:val="26"/>
          <w:szCs w:val="26"/>
          <w:lang w:eastAsia="en-US"/>
        </w:rPr>
        <w:t>, принятом по заявлению об оспаривании решения комиссии по переходам)</w:t>
      </w:r>
      <w:r w:rsidR="00AD0993">
        <w:rPr>
          <w:rFonts w:eastAsia="Calibri"/>
          <w:sz w:val="26"/>
          <w:szCs w:val="26"/>
          <w:lang w:eastAsia="en-US"/>
        </w:rPr>
        <w:t xml:space="preserve"> разрешающем переход</w:t>
      </w:r>
      <w:r w:rsidR="006D4721">
        <w:rPr>
          <w:rFonts w:eastAsia="Calibri"/>
          <w:sz w:val="26"/>
          <w:szCs w:val="26"/>
          <w:lang w:eastAsia="en-US"/>
        </w:rPr>
        <w:t>.</w:t>
      </w:r>
    </w:p>
    <w:p w:rsidR="007B4252" w:rsidRPr="009B72E1" w:rsidRDefault="004B0F5B" w:rsidP="005959EA">
      <w:pPr>
        <w:pStyle w:val="10"/>
        <w:numPr>
          <w:ilvl w:val="0"/>
          <w:numId w:val="11"/>
        </w:numPr>
        <w:tabs>
          <w:tab w:val="left" w:pos="540"/>
          <w:tab w:val="left" w:pos="567"/>
          <w:tab w:val="left" w:pos="1134"/>
        </w:tabs>
        <w:spacing w:before="120" w:after="120"/>
        <w:ind w:left="0" w:firstLine="0"/>
        <w:jc w:val="both"/>
        <w:rPr>
          <w:snapToGrid w:val="0"/>
          <w:sz w:val="26"/>
          <w:szCs w:val="26"/>
        </w:rPr>
      </w:pPr>
      <w:r w:rsidRPr="009B72E1">
        <w:rPr>
          <w:rFonts w:eastAsia="Calibri"/>
          <w:sz w:val="26"/>
          <w:szCs w:val="26"/>
          <w:lang w:eastAsia="en-US"/>
        </w:rPr>
        <w:t>Допускается заключение д</w:t>
      </w:r>
      <w:r w:rsidR="003614D1" w:rsidRPr="009B72E1">
        <w:rPr>
          <w:rFonts w:eastAsia="Calibri"/>
          <w:sz w:val="26"/>
          <w:szCs w:val="26"/>
          <w:lang w:eastAsia="en-US"/>
        </w:rPr>
        <w:t>оговор</w:t>
      </w:r>
      <w:r w:rsidRPr="009B72E1">
        <w:rPr>
          <w:rFonts w:eastAsia="Calibri"/>
          <w:sz w:val="26"/>
          <w:szCs w:val="26"/>
          <w:lang w:eastAsia="en-US"/>
        </w:rPr>
        <w:t>а</w:t>
      </w:r>
      <w:r w:rsidR="003614D1" w:rsidRPr="009B72E1">
        <w:rPr>
          <w:rFonts w:eastAsia="Calibri"/>
          <w:sz w:val="26"/>
          <w:szCs w:val="26"/>
          <w:lang w:eastAsia="en-US"/>
        </w:rPr>
        <w:t xml:space="preserve"> о переходе хоккеиста </w:t>
      </w:r>
      <w:r w:rsidRPr="009B72E1">
        <w:rPr>
          <w:rFonts w:eastAsia="Calibri"/>
          <w:sz w:val="26"/>
          <w:szCs w:val="26"/>
          <w:lang w:eastAsia="en-US"/>
        </w:rPr>
        <w:t xml:space="preserve">между хоккейными школами </w:t>
      </w:r>
      <w:r w:rsidR="003614D1" w:rsidRPr="009B72E1">
        <w:rPr>
          <w:rFonts w:eastAsia="Calibri"/>
          <w:sz w:val="26"/>
          <w:szCs w:val="26"/>
          <w:lang w:eastAsia="en-US"/>
        </w:rPr>
        <w:t>до обращения в комиссию по переходам.</w:t>
      </w:r>
    </w:p>
    <w:p w:rsidR="00612323" w:rsidRDefault="00D6652A" w:rsidP="00A10CB4">
      <w:pPr>
        <w:pStyle w:val="10"/>
        <w:tabs>
          <w:tab w:val="left" w:pos="0"/>
          <w:tab w:val="left" w:pos="540"/>
          <w:tab w:val="left" w:pos="567"/>
          <w:tab w:val="left" w:pos="1134"/>
        </w:tabs>
        <w:spacing w:before="120" w:after="1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3</w:t>
      </w:r>
      <w:r w:rsidR="00843921" w:rsidRPr="00D03347">
        <w:rPr>
          <w:snapToGrid w:val="0"/>
          <w:sz w:val="26"/>
          <w:szCs w:val="26"/>
        </w:rPr>
        <w:t>.</w:t>
      </w:r>
      <w:r w:rsidR="00843921" w:rsidRPr="00D03347">
        <w:rPr>
          <w:snapToGrid w:val="0"/>
          <w:sz w:val="26"/>
          <w:szCs w:val="26"/>
        </w:rPr>
        <w:tab/>
        <w:t>Договор о переходе х</w:t>
      </w:r>
      <w:r w:rsidR="00BC793E" w:rsidRPr="00D03347">
        <w:rPr>
          <w:snapToGrid w:val="0"/>
          <w:sz w:val="26"/>
          <w:szCs w:val="26"/>
        </w:rPr>
        <w:t xml:space="preserve">оккеиста заключается </w:t>
      </w:r>
      <w:r w:rsidR="0042073D" w:rsidRPr="00D03347">
        <w:rPr>
          <w:snapToGrid w:val="0"/>
          <w:sz w:val="26"/>
          <w:szCs w:val="26"/>
        </w:rPr>
        <w:t xml:space="preserve">по примерной форме </w:t>
      </w:r>
      <w:r w:rsidR="009B1750">
        <w:rPr>
          <w:snapToGrid w:val="0"/>
          <w:sz w:val="26"/>
          <w:szCs w:val="26"/>
        </w:rPr>
        <w:t>(</w:t>
      </w:r>
      <w:r w:rsidR="009B1750" w:rsidRPr="00D03347">
        <w:rPr>
          <w:snapToGrid w:val="0"/>
          <w:sz w:val="26"/>
          <w:szCs w:val="26"/>
        </w:rPr>
        <w:t>приложени</w:t>
      </w:r>
      <w:r w:rsidR="009B1750">
        <w:rPr>
          <w:snapToGrid w:val="0"/>
          <w:sz w:val="26"/>
          <w:szCs w:val="26"/>
        </w:rPr>
        <w:t>я</w:t>
      </w:r>
      <w:r w:rsidR="0042073D" w:rsidRPr="00D03347">
        <w:rPr>
          <w:snapToGrid w:val="0"/>
          <w:sz w:val="26"/>
          <w:szCs w:val="26"/>
        </w:rPr>
        <w:t xml:space="preserve">№ 3 </w:t>
      </w:r>
      <w:r w:rsidR="009B1750">
        <w:rPr>
          <w:snapToGrid w:val="0"/>
          <w:sz w:val="26"/>
          <w:szCs w:val="26"/>
        </w:rPr>
        <w:t>и № 4)</w:t>
      </w:r>
      <w:r w:rsidR="0042073D" w:rsidRPr="00D03347">
        <w:rPr>
          <w:snapToGrid w:val="0"/>
          <w:sz w:val="26"/>
          <w:szCs w:val="26"/>
        </w:rPr>
        <w:t xml:space="preserve"> в </w:t>
      </w:r>
      <w:r w:rsidR="00E343DD">
        <w:rPr>
          <w:snapToGrid w:val="0"/>
          <w:sz w:val="26"/>
          <w:szCs w:val="26"/>
        </w:rPr>
        <w:t xml:space="preserve">трёх(четырёх) </w:t>
      </w:r>
      <w:r w:rsidR="0042073D" w:rsidRPr="00D03347">
        <w:rPr>
          <w:snapToGrid w:val="0"/>
          <w:sz w:val="26"/>
          <w:szCs w:val="26"/>
        </w:rPr>
        <w:t>экземплярах: по одному для каждой из сторон договора и один для МКЦ ФХР, осуществляющего регистрацию перехода при заявке (допуске) хоккеиста к участию в официальных соревнованиях</w:t>
      </w:r>
      <w:r w:rsidR="00612323">
        <w:rPr>
          <w:snapToGrid w:val="0"/>
          <w:sz w:val="26"/>
          <w:szCs w:val="26"/>
        </w:rPr>
        <w:t xml:space="preserve">. </w:t>
      </w:r>
    </w:p>
    <w:p w:rsidR="00195B82" w:rsidRPr="00D03347" w:rsidRDefault="00D6652A" w:rsidP="00195B82">
      <w:pPr>
        <w:pStyle w:val="10"/>
        <w:tabs>
          <w:tab w:val="left" w:pos="0"/>
          <w:tab w:val="left" w:pos="540"/>
          <w:tab w:val="left" w:pos="567"/>
          <w:tab w:val="left" w:pos="1134"/>
        </w:tabs>
        <w:spacing w:before="120" w:after="1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4</w:t>
      </w:r>
      <w:r w:rsidR="00195B82" w:rsidRPr="00D03347">
        <w:rPr>
          <w:snapToGrid w:val="0"/>
          <w:sz w:val="26"/>
          <w:szCs w:val="26"/>
        </w:rPr>
        <w:t>.</w:t>
      </w:r>
      <w:r w:rsidR="00195B82" w:rsidRPr="00D03347">
        <w:rPr>
          <w:snapToGrid w:val="0"/>
          <w:sz w:val="26"/>
          <w:szCs w:val="26"/>
        </w:rPr>
        <w:tab/>
        <w:t>При переходе хоккеиста в возрасте 14 лет договор о переходе хоккеиста должен быть также письменно согласован с хоккеистом.</w:t>
      </w:r>
    </w:p>
    <w:p w:rsidR="00BC793E" w:rsidRPr="00D03347" w:rsidRDefault="00D6652A" w:rsidP="00A10CB4">
      <w:pPr>
        <w:pStyle w:val="10"/>
        <w:tabs>
          <w:tab w:val="left" w:pos="0"/>
          <w:tab w:val="left" w:pos="540"/>
          <w:tab w:val="left" w:pos="567"/>
          <w:tab w:val="left" w:pos="1134"/>
        </w:tabs>
        <w:spacing w:before="120" w:after="1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5</w:t>
      </w:r>
      <w:r w:rsidR="00BC793E" w:rsidRPr="00D03347">
        <w:rPr>
          <w:snapToGrid w:val="0"/>
          <w:sz w:val="26"/>
          <w:szCs w:val="26"/>
        </w:rPr>
        <w:t>.</w:t>
      </w:r>
      <w:r w:rsidR="00BC793E" w:rsidRPr="00D03347">
        <w:rPr>
          <w:snapToGrid w:val="0"/>
          <w:sz w:val="26"/>
          <w:szCs w:val="26"/>
        </w:rPr>
        <w:tab/>
      </w:r>
      <w:r w:rsidR="000D7DD9" w:rsidRPr="00D03347">
        <w:rPr>
          <w:snapToGrid w:val="0"/>
          <w:sz w:val="26"/>
          <w:szCs w:val="26"/>
        </w:rPr>
        <w:t>Д</w:t>
      </w:r>
      <w:r w:rsidR="00BC793E" w:rsidRPr="00D03347">
        <w:rPr>
          <w:snapToGrid w:val="0"/>
          <w:sz w:val="26"/>
          <w:szCs w:val="26"/>
        </w:rPr>
        <w:t>оговор о переходе хоккеиста может быть заключен путем</w:t>
      </w:r>
      <w:r w:rsidR="000D7DD9" w:rsidRPr="00D03347">
        <w:rPr>
          <w:snapToGrid w:val="0"/>
          <w:sz w:val="26"/>
          <w:szCs w:val="26"/>
        </w:rPr>
        <w:t xml:space="preserve"> предварительного</w:t>
      </w:r>
      <w:r w:rsidR="00C04A76" w:rsidRPr="00D03347">
        <w:rPr>
          <w:snapToGrid w:val="0"/>
          <w:sz w:val="26"/>
          <w:szCs w:val="26"/>
        </w:rPr>
        <w:t xml:space="preserve">оформления </w:t>
      </w:r>
      <w:r w:rsidR="00BC793E" w:rsidRPr="00D03347">
        <w:rPr>
          <w:snapToGrid w:val="0"/>
          <w:sz w:val="26"/>
          <w:szCs w:val="26"/>
        </w:rPr>
        <w:t>документ</w:t>
      </w:r>
      <w:r w:rsidR="00C04A76" w:rsidRPr="00D03347">
        <w:rPr>
          <w:snapToGrid w:val="0"/>
          <w:sz w:val="26"/>
          <w:szCs w:val="26"/>
        </w:rPr>
        <w:t>ов</w:t>
      </w:r>
      <w:r w:rsidR="00BC793E" w:rsidRPr="00D03347">
        <w:rPr>
          <w:snapToGrid w:val="0"/>
          <w:sz w:val="26"/>
          <w:szCs w:val="26"/>
        </w:rPr>
        <w:t xml:space="preserve"> с помощью средств факсимильной или </w:t>
      </w:r>
      <w:r w:rsidR="000D7DD9" w:rsidRPr="00D03347">
        <w:rPr>
          <w:snapToGrid w:val="0"/>
          <w:sz w:val="26"/>
          <w:szCs w:val="26"/>
        </w:rPr>
        <w:t xml:space="preserve">иной </w:t>
      </w:r>
      <w:r w:rsidR="00BC793E" w:rsidRPr="00D03347">
        <w:rPr>
          <w:snapToGrid w:val="0"/>
          <w:sz w:val="26"/>
          <w:szCs w:val="26"/>
        </w:rPr>
        <w:t xml:space="preserve">электронной связи. Такие документы допускаются в качестве </w:t>
      </w:r>
      <w:r w:rsidR="00A0467F" w:rsidRPr="00D03347">
        <w:rPr>
          <w:snapToGrid w:val="0"/>
          <w:sz w:val="26"/>
          <w:szCs w:val="26"/>
        </w:rPr>
        <w:t>основания для заявки (допуска) х</w:t>
      </w:r>
      <w:r w:rsidR="00BC793E" w:rsidRPr="00D03347">
        <w:rPr>
          <w:snapToGrid w:val="0"/>
          <w:sz w:val="26"/>
          <w:szCs w:val="26"/>
        </w:rPr>
        <w:t xml:space="preserve">оккеиста к участию в </w:t>
      </w:r>
      <w:r w:rsidR="00A0467F" w:rsidRPr="00D03347">
        <w:rPr>
          <w:snapToGrid w:val="0"/>
          <w:sz w:val="26"/>
          <w:szCs w:val="26"/>
        </w:rPr>
        <w:t>о</w:t>
      </w:r>
      <w:r w:rsidR="00BC793E" w:rsidRPr="00D03347">
        <w:rPr>
          <w:snapToGrid w:val="0"/>
          <w:sz w:val="26"/>
          <w:szCs w:val="26"/>
        </w:rPr>
        <w:t>фициальном соревновании. Однако в последующем договор о переход</w:t>
      </w:r>
      <w:r w:rsidR="00C04A76" w:rsidRPr="00D03347">
        <w:rPr>
          <w:snapToGrid w:val="0"/>
          <w:sz w:val="26"/>
          <w:szCs w:val="26"/>
        </w:rPr>
        <w:t>е хоккеиста</w:t>
      </w:r>
      <w:r w:rsidR="00BC793E" w:rsidRPr="00D03347">
        <w:rPr>
          <w:snapToGrid w:val="0"/>
          <w:sz w:val="26"/>
          <w:szCs w:val="26"/>
        </w:rPr>
        <w:t xml:space="preserve"> должен </w:t>
      </w:r>
      <w:r w:rsidR="000D7DD9" w:rsidRPr="00D03347">
        <w:rPr>
          <w:snapToGrid w:val="0"/>
          <w:sz w:val="26"/>
          <w:szCs w:val="26"/>
        </w:rPr>
        <w:t>быть оформлен надлежащим образом</w:t>
      </w:r>
      <w:r w:rsidR="00BC793E" w:rsidRPr="00D03347">
        <w:rPr>
          <w:snapToGrid w:val="0"/>
          <w:sz w:val="26"/>
          <w:szCs w:val="26"/>
        </w:rPr>
        <w:t>.</w:t>
      </w:r>
    </w:p>
    <w:p w:rsidR="00B9315D" w:rsidRPr="00D03347" w:rsidRDefault="00A0467F" w:rsidP="009B72E1">
      <w:pPr>
        <w:pStyle w:val="1"/>
        <w:tabs>
          <w:tab w:val="left" w:pos="567"/>
          <w:tab w:val="left" w:pos="1134"/>
        </w:tabs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  <w:bookmarkStart w:id="27" w:name="_Toc234580245"/>
      <w:r w:rsidRPr="00D03347">
        <w:rPr>
          <w:rFonts w:ascii="Times New Roman" w:hAnsi="Times New Roman"/>
          <w:b/>
          <w:sz w:val="26"/>
          <w:szCs w:val="26"/>
        </w:rPr>
        <w:t xml:space="preserve">Глава </w:t>
      </w:r>
      <w:r w:rsidR="004665A2" w:rsidRPr="00D03347">
        <w:rPr>
          <w:rFonts w:ascii="Times New Roman" w:hAnsi="Times New Roman"/>
          <w:b/>
          <w:sz w:val="26"/>
          <w:szCs w:val="26"/>
        </w:rPr>
        <w:t>6.</w:t>
      </w:r>
      <w:r w:rsidR="00BF0B61" w:rsidRPr="00D03347">
        <w:rPr>
          <w:rFonts w:ascii="Times New Roman" w:hAnsi="Times New Roman"/>
          <w:b/>
          <w:sz w:val="26"/>
          <w:szCs w:val="26"/>
        </w:rPr>
        <w:tab/>
        <w:t>Выпускник</w:t>
      </w:r>
      <w:r w:rsidR="00B9315D" w:rsidRPr="00D03347">
        <w:rPr>
          <w:rFonts w:ascii="Times New Roman" w:hAnsi="Times New Roman"/>
          <w:b/>
          <w:sz w:val="26"/>
          <w:szCs w:val="26"/>
        </w:rPr>
        <w:t xml:space="preserve"> хоккейной школы</w:t>
      </w:r>
      <w:bookmarkEnd w:id="27"/>
    </w:p>
    <w:p w:rsidR="00F022CD" w:rsidRPr="00D03347" w:rsidRDefault="00F022CD" w:rsidP="00C96C71">
      <w:pPr>
        <w:pStyle w:val="1"/>
        <w:jc w:val="both"/>
        <w:rPr>
          <w:rFonts w:ascii="Times New Roman" w:hAnsi="Times New Roman"/>
          <w:b/>
          <w:sz w:val="26"/>
          <w:szCs w:val="26"/>
        </w:rPr>
      </w:pPr>
      <w:bookmarkStart w:id="28" w:name="_Toc234580246"/>
      <w:r w:rsidRPr="00D03347">
        <w:rPr>
          <w:rFonts w:ascii="Times New Roman" w:hAnsi="Times New Roman"/>
          <w:b/>
          <w:sz w:val="26"/>
          <w:szCs w:val="26"/>
        </w:rPr>
        <w:t xml:space="preserve">Статья </w:t>
      </w:r>
      <w:r w:rsidR="00BF2D9F" w:rsidRPr="00D03347">
        <w:rPr>
          <w:rFonts w:ascii="Times New Roman" w:hAnsi="Times New Roman"/>
          <w:b/>
          <w:sz w:val="26"/>
          <w:szCs w:val="26"/>
        </w:rPr>
        <w:t>22</w:t>
      </w:r>
      <w:r w:rsidR="00A10CB4" w:rsidRPr="00D03347">
        <w:rPr>
          <w:rFonts w:ascii="Times New Roman" w:hAnsi="Times New Roman"/>
          <w:b/>
          <w:sz w:val="26"/>
          <w:szCs w:val="26"/>
        </w:rPr>
        <w:t>.</w:t>
      </w:r>
      <w:r w:rsidR="00A10CB4" w:rsidRPr="00D03347">
        <w:rPr>
          <w:rFonts w:ascii="Times New Roman" w:hAnsi="Times New Roman"/>
          <w:b/>
          <w:sz w:val="26"/>
          <w:szCs w:val="26"/>
        </w:rPr>
        <w:tab/>
      </w:r>
      <w:r w:rsidR="008255F6" w:rsidRPr="00D03347">
        <w:rPr>
          <w:rFonts w:ascii="Times New Roman" w:hAnsi="Times New Roman"/>
          <w:b/>
          <w:sz w:val="26"/>
          <w:szCs w:val="26"/>
        </w:rPr>
        <w:t>Первый профессиональный контракт</w:t>
      </w:r>
      <w:bookmarkEnd w:id="28"/>
    </w:p>
    <w:p w:rsidR="00AB6251" w:rsidRPr="000D03C8" w:rsidRDefault="009F5C93" w:rsidP="00A10CB4">
      <w:pPr>
        <w:tabs>
          <w:tab w:val="left" w:pos="567"/>
          <w:tab w:val="left" w:pos="1134"/>
        </w:tabs>
        <w:spacing w:before="120" w:after="120"/>
        <w:jc w:val="both"/>
        <w:rPr>
          <w:sz w:val="26"/>
          <w:szCs w:val="26"/>
        </w:rPr>
      </w:pPr>
      <w:r w:rsidRPr="00D03347">
        <w:rPr>
          <w:sz w:val="26"/>
          <w:szCs w:val="26"/>
        </w:rPr>
        <w:t>1.</w:t>
      </w:r>
      <w:r w:rsidRPr="00D03347">
        <w:rPr>
          <w:sz w:val="26"/>
          <w:szCs w:val="26"/>
        </w:rPr>
        <w:tab/>
      </w:r>
      <w:r w:rsidR="008C0A64" w:rsidRPr="00D03347">
        <w:rPr>
          <w:sz w:val="26"/>
          <w:szCs w:val="26"/>
        </w:rPr>
        <w:t>Выпускник хоккейной школы</w:t>
      </w:r>
      <w:r w:rsidR="008334E0" w:rsidRPr="00D03347">
        <w:rPr>
          <w:sz w:val="26"/>
          <w:szCs w:val="26"/>
        </w:rPr>
        <w:t xml:space="preserve">обязан заключить </w:t>
      </w:r>
      <w:r w:rsidR="00BF0B61" w:rsidRPr="00D03347">
        <w:rPr>
          <w:sz w:val="26"/>
          <w:szCs w:val="26"/>
        </w:rPr>
        <w:t xml:space="preserve">трудовой договор (первый профессионального </w:t>
      </w:r>
      <w:r w:rsidR="00937269" w:rsidRPr="00D03347">
        <w:rPr>
          <w:sz w:val="26"/>
          <w:szCs w:val="26"/>
        </w:rPr>
        <w:t>контракт</w:t>
      </w:r>
      <w:r w:rsidR="00BF0B61" w:rsidRPr="00D03347">
        <w:rPr>
          <w:sz w:val="26"/>
          <w:szCs w:val="26"/>
        </w:rPr>
        <w:t>)</w:t>
      </w:r>
      <w:r w:rsidR="008334E0" w:rsidRPr="00D03347">
        <w:rPr>
          <w:sz w:val="26"/>
          <w:szCs w:val="26"/>
        </w:rPr>
        <w:t xml:space="preserve"> с тем хоккейным клубом</w:t>
      </w:r>
      <w:r w:rsidR="00AB6251" w:rsidRPr="00D03347">
        <w:rPr>
          <w:sz w:val="26"/>
          <w:szCs w:val="26"/>
        </w:rPr>
        <w:t>,</w:t>
      </w:r>
      <w:r w:rsidR="008334E0" w:rsidRPr="00D03347">
        <w:rPr>
          <w:sz w:val="26"/>
          <w:szCs w:val="26"/>
        </w:rPr>
        <w:t xml:space="preserve"> в </w:t>
      </w:r>
      <w:r w:rsidR="00E8599C" w:rsidRPr="00D03347">
        <w:rPr>
          <w:sz w:val="26"/>
          <w:szCs w:val="26"/>
        </w:rPr>
        <w:t xml:space="preserve">структуру </w:t>
      </w:r>
      <w:r w:rsidR="00C62AC5" w:rsidRPr="00D03347">
        <w:rPr>
          <w:sz w:val="26"/>
          <w:szCs w:val="26"/>
        </w:rPr>
        <w:t>которого</w:t>
      </w:r>
      <w:r w:rsidR="008334E0" w:rsidRPr="000D03C8">
        <w:rPr>
          <w:sz w:val="26"/>
          <w:szCs w:val="26"/>
        </w:rPr>
        <w:t>входит хоккейная школа</w:t>
      </w:r>
      <w:r w:rsidR="00C62AC5">
        <w:rPr>
          <w:sz w:val="26"/>
          <w:szCs w:val="26"/>
        </w:rPr>
        <w:t xml:space="preserve"> или с которым хоккейная школа имеет договор о сотрудничестве</w:t>
      </w:r>
      <w:r w:rsidR="008334E0" w:rsidRPr="000D03C8">
        <w:rPr>
          <w:sz w:val="26"/>
          <w:szCs w:val="26"/>
        </w:rPr>
        <w:t>.</w:t>
      </w:r>
    </w:p>
    <w:p w:rsidR="006942A5" w:rsidRPr="000D03C8" w:rsidRDefault="009F5C93" w:rsidP="00A10CB4">
      <w:pPr>
        <w:tabs>
          <w:tab w:val="left" w:pos="567"/>
          <w:tab w:val="left" w:pos="1134"/>
        </w:tabs>
        <w:spacing w:before="120" w:after="120"/>
        <w:jc w:val="both"/>
        <w:rPr>
          <w:sz w:val="26"/>
          <w:szCs w:val="26"/>
        </w:rPr>
      </w:pPr>
      <w:r w:rsidRPr="000D03C8">
        <w:rPr>
          <w:sz w:val="26"/>
          <w:szCs w:val="26"/>
        </w:rPr>
        <w:t>2.</w:t>
      </w:r>
      <w:r w:rsidRPr="000D03C8">
        <w:rPr>
          <w:sz w:val="26"/>
          <w:szCs w:val="26"/>
        </w:rPr>
        <w:tab/>
      </w:r>
      <w:r w:rsidR="00C62AC5">
        <w:rPr>
          <w:sz w:val="26"/>
          <w:szCs w:val="26"/>
        </w:rPr>
        <w:t>В случае</w:t>
      </w:r>
      <w:r w:rsidR="00AB6251" w:rsidRPr="000D03C8">
        <w:rPr>
          <w:sz w:val="26"/>
          <w:szCs w:val="26"/>
        </w:rPr>
        <w:t xml:space="preserve"> если хоккейный клуб отказывается от заключения </w:t>
      </w:r>
      <w:r w:rsidR="008708AA">
        <w:rPr>
          <w:sz w:val="26"/>
          <w:szCs w:val="26"/>
        </w:rPr>
        <w:t xml:space="preserve">с </w:t>
      </w:r>
      <w:r w:rsidR="008C0A64">
        <w:rPr>
          <w:sz w:val="26"/>
          <w:szCs w:val="26"/>
        </w:rPr>
        <w:t>выпускником хоккейной школы</w:t>
      </w:r>
      <w:r w:rsidR="00BF0B61" w:rsidRPr="000D03C8">
        <w:rPr>
          <w:sz w:val="26"/>
          <w:szCs w:val="26"/>
        </w:rPr>
        <w:t xml:space="preserve">первого профессионального </w:t>
      </w:r>
      <w:r w:rsidR="00937269" w:rsidRPr="000D03C8">
        <w:rPr>
          <w:sz w:val="26"/>
          <w:szCs w:val="26"/>
        </w:rPr>
        <w:t>контракта</w:t>
      </w:r>
      <w:r w:rsidR="00AB6251" w:rsidRPr="000D03C8">
        <w:rPr>
          <w:sz w:val="26"/>
          <w:szCs w:val="26"/>
        </w:rPr>
        <w:t xml:space="preserve">, а </w:t>
      </w:r>
      <w:r w:rsidR="00C62AC5">
        <w:rPr>
          <w:sz w:val="26"/>
          <w:szCs w:val="26"/>
        </w:rPr>
        <w:t>также</w:t>
      </w:r>
      <w:r w:rsidR="00AB6251" w:rsidRPr="000D03C8">
        <w:rPr>
          <w:sz w:val="26"/>
          <w:szCs w:val="26"/>
        </w:rPr>
        <w:t xml:space="preserve"> в случа</w:t>
      </w:r>
      <w:r w:rsidR="00C62AC5">
        <w:rPr>
          <w:sz w:val="26"/>
          <w:szCs w:val="26"/>
        </w:rPr>
        <w:t>е</w:t>
      </w:r>
      <w:r w:rsidR="00AB6251" w:rsidRPr="000D03C8">
        <w:rPr>
          <w:sz w:val="26"/>
          <w:szCs w:val="26"/>
        </w:rPr>
        <w:t xml:space="preserve"> если хоккейная школа, </w:t>
      </w:r>
      <w:r w:rsidR="00CC0225">
        <w:rPr>
          <w:sz w:val="26"/>
          <w:szCs w:val="26"/>
        </w:rPr>
        <w:t xml:space="preserve">в </w:t>
      </w:r>
      <w:r w:rsidR="00AB6251" w:rsidRPr="000D03C8">
        <w:rPr>
          <w:sz w:val="26"/>
          <w:szCs w:val="26"/>
        </w:rPr>
        <w:t>котор</w:t>
      </w:r>
      <w:r w:rsidR="00CC0225">
        <w:rPr>
          <w:sz w:val="26"/>
          <w:szCs w:val="26"/>
        </w:rPr>
        <w:t>ой хоккеист завершил или завершает спортивную подготовку</w:t>
      </w:r>
      <w:r w:rsidR="00C62AC5">
        <w:rPr>
          <w:sz w:val="26"/>
          <w:szCs w:val="26"/>
        </w:rPr>
        <w:t>,</w:t>
      </w:r>
      <w:r w:rsidR="00AB6251" w:rsidRPr="000D03C8">
        <w:rPr>
          <w:sz w:val="26"/>
          <w:szCs w:val="26"/>
        </w:rPr>
        <w:t xml:space="preserve"> не входит в </w:t>
      </w:r>
      <w:r w:rsidR="00E8599C" w:rsidRPr="000D03C8">
        <w:rPr>
          <w:sz w:val="26"/>
          <w:szCs w:val="26"/>
        </w:rPr>
        <w:t xml:space="preserve">структуру </w:t>
      </w:r>
      <w:r w:rsidR="00AB6251" w:rsidRPr="000D03C8">
        <w:rPr>
          <w:sz w:val="26"/>
          <w:szCs w:val="26"/>
        </w:rPr>
        <w:t>х</w:t>
      </w:r>
      <w:r w:rsidR="00A10CB4" w:rsidRPr="000D03C8">
        <w:rPr>
          <w:sz w:val="26"/>
          <w:szCs w:val="26"/>
        </w:rPr>
        <w:t>оккейного клуба</w:t>
      </w:r>
      <w:r w:rsidR="00C62AC5">
        <w:rPr>
          <w:sz w:val="26"/>
          <w:szCs w:val="26"/>
        </w:rPr>
        <w:t xml:space="preserve"> (или у нее отсутствует договор о сотрудничестве), </w:t>
      </w:r>
      <w:r w:rsidR="00A10CB4" w:rsidRPr="000D03C8">
        <w:rPr>
          <w:sz w:val="26"/>
          <w:szCs w:val="26"/>
        </w:rPr>
        <w:t xml:space="preserve">хоккеист может </w:t>
      </w:r>
      <w:r w:rsidR="00AB6251" w:rsidRPr="000D03C8">
        <w:rPr>
          <w:sz w:val="26"/>
          <w:szCs w:val="26"/>
        </w:rPr>
        <w:t xml:space="preserve">заключить первый </w:t>
      </w:r>
      <w:r w:rsidR="00937269">
        <w:rPr>
          <w:sz w:val="26"/>
          <w:szCs w:val="26"/>
        </w:rPr>
        <w:t>профессиональный</w:t>
      </w:r>
      <w:r w:rsidR="00937269" w:rsidRPr="000D03C8">
        <w:rPr>
          <w:sz w:val="26"/>
          <w:szCs w:val="26"/>
        </w:rPr>
        <w:t xml:space="preserve">контракт </w:t>
      </w:r>
      <w:r w:rsidR="00AB6251" w:rsidRPr="000D03C8">
        <w:rPr>
          <w:sz w:val="26"/>
          <w:szCs w:val="26"/>
        </w:rPr>
        <w:t xml:space="preserve">с любым другим </w:t>
      </w:r>
      <w:r w:rsidR="007956BB" w:rsidRPr="000D03C8">
        <w:rPr>
          <w:sz w:val="26"/>
          <w:szCs w:val="26"/>
        </w:rPr>
        <w:t xml:space="preserve">хоккейным </w:t>
      </w:r>
      <w:r w:rsidR="00AB6251" w:rsidRPr="000D03C8">
        <w:rPr>
          <w:sz w:val="26"/>
          <w:szCs w:val="26"/>
        </w:rPr>
        <w:t xml:space="preserve">клубом </w:t>
      </w:r>
      <w:r w:rsidR="008C0A64">
        <w:rPr>
          <w:sz w:val="26"/>
          <w:szCs w:val="26"/>
        </w:rPr>
        <w:t>при условии выплаты компенсации данной хоккейной школе</w:t>
      </w:r>
      <w:r w:rsidR="009B1750">
        <w:rPr>
          <w:sz w:val="26"/>
          <w:szCs w:val="26"/>
        </w:rPr>
        <w:t xml:space="preserve"> в размере по соглашению сторон.</w:t>
      </w:r>
    </w:p>
    <w:p w:rsidR="00F022CD" w:rsidRPr="000D03C8" w:rsidRDefault="00F022CD" w:rsidP="003327AE">
      <w:pPr>
        <w:pStyle w:val="1"/>
        <w:tabs>
          <w:tab w:val="left" w:pos="1560"/>
        </w:tabs>
        <w:spacing w:before="120" w:after="120"/>
        <w:rPr>
          <w:rFonts w:ascii="Times New Roman" w:hAnsi="Times New Roman"/>
          <w:b/>
          <w:sz w:val="26"/>
          <w:szCs w:val="26"/>
        </w:rPr>
      </w:pPr>
      <w:bookmarkStart w:id="29" w:name="_Toc234580247"/>
      <w:r w:rsidRPr="000D03C8">
        <w:rPr>
          <w:rFonts w:ascii="Times New Roman" w:hAnsi="Times New Roman"/>
          <w:b/>
          <w:sz w:val="26"/>
          <w:szCs w:val="26"/>
        </w:rPr>
        <w:t>Статья 2</w:t>
      </w:r>
      <w:r w:rsidR="00BF2D9F" w:rsidRPr="000D03C8">
        <w:rPr>
          <w:rFonts w:ascii="Times New Roman" w:hAnsi="Times New Roman"/>
          <w:b/>
          <w:sz w:val="26"/>
          <w:szCs w:val="26"/>
        </w:rPr>
        <w:t>3</w:t>
      </w:r>
      <w:r w:rsidR="003327AE" w:rsidRPr="000D03C8">
        <w:rPr>
          <w:rFonts w:ascii="Times New Roman" w:hAnsi="Times New Roman"/>
          <w:b/>
          <w:sz w:val="26"/>
          <w:szCs w:val="26"/>
        </w:rPr>
        <w:t>.</w:t>
      </w:r>
      <w:r w:rsidR="003327AE" w:rsidRPr="000D03C8">
        <w:rPr>
          <w:rFonts w:ascii="Times New Roman" w:hAnsi="Times New Roman"/>
          <w:b/>
          <w:sz w:val="26"/>
          <w:szCs w:val="26"/>
        </w:rPr>
        <w:tab/>
      </w:r>
      <w:r w:rsidR="00BF0B61" w:rsidRPr="000D03C8">
        <w:rPr>
          <w:rFonts w:ascii="Times New Roman" w:hAnsi="Times New Roman"/>
          <w:b/>
          <w:sz w:val="26"/>
          <w:szCs w:val="26"/>
        </w:rPr>
        <w:t>Система драфта</w:t>
      </w:r>
      <w:bookmarkEnd w:id="29"/>
    </w:p>
    <w:p w:rsidR="008C0A64" w:rsidRDefault="00A848C4" w:rsidP="005959EA">
      <w:pPr>
        <w:pStyle w:val="ac"/>
        <w:numPr>
          <w:ilvl w:val="0"/>
          <w:numId w:val="12"/>
        </w:numPr>
        <w:tabs>
          <w:tab w:val="left" w:pos="567"/>
          <w:tab w:val="left" w:pos="993"/>
          <w:tab w:val="left" w:pos="1134"/>
        </w:tabs>
        <w:spacing w:before="120" w:after="120"/>
        <w:ind w:left="0" w:firstLine="0"/>
        <w:jc w:val="both"/>
        <w:rPr>
          <w:sz w:val="26"/>
          <w:szCs w:val="26"/>
        </w:rPr>
      </w:pPr>
      <w:r w:rsidRPr="008C0A64">
        <w:rPr>
          <w:sz w:val="26"/>
          <w:szCs w:val="26"/>
        </w:rPr>
        <w:t xml:space="preserve">В случае если лиги используют систему драфта хоккеистов, то урегулирование взаимоотношений между хоккейной школой и хоккейным клубом, заключившим </w:t>
      </w:r>
      <w:r w:rsidR="00937269" w:rsidRPr="008C0A64">
        <w:rPr>
          <w:sz w:val="26"/>
          <w:szCs w:val="26"/>
        </w:rPr>
        <w:t>первый профессиональный контракт</w:t>
      </w:r>
      <w:r w:rsidRPr="008C0A64">
        <w:rPr>
          <w:sz w:val="26"/>
          <w:szCs w:val="26"/>
        </w:rPr>
        <w:t xml:space="preserve"> с хоккеистом на </w:t>
      </w:r>
      <w:r w:rsidRPr="008C0A64">
        <w:rPr>
          <w:sz w:val="26"/>
          <w:szCs w:val="26"/>
        </w:rPr>
        <w:lastRenderedPageBreak/>
        <w:t>основании</w:t>
      </w:r>
      <w:r w:rsidR="008708AA" w:rsidRPr="008C0A64">
        <w:rPr>
          <w:sz w:val="26"/>
          <w:szCs w:val="26"/>
        </w:rPr>
        <w:t>выбора на</w:t>
      </w:r>
      <w:r w:rsidR="00BF0B61" w:rsidRPr="008C0A64">
        <w:rPr>
          <w:sz w:val="26"/>
          <w:szCs w:val="26"/>
        </w:rPr>
        <w:t xml:space="preserve">драфте, осуществляется </w:t>
      </w:r>
      <w:r w:rsidR="008708AA" w:rsidRPr="008C0A64">
        <w:rPr>
          <w:sz w:val="26"/>
          <w:szCs w:val="26"/>
        </w:rPr>
        <w:t>с учетом</w:t>
      </w:r>
      <w:r w:rsidR="00BF0B61" w:rsidRPr="008C0A64">
        <w:rPr>
          <w:sz w:val="26"/>
          <w:szCs w:val="26"/>
        </w:rPr>
        <w:t xml:space="preserve"> утвержденны</w:t>
      </w:r>
      <w:r w:rsidR="008708AA" w:rsidRPr="008C0A64">
        <w:rPr>
          <w:sz w:val="26"/>
          <w:szCs w:val="26"/>
        </w:rPr>
        <w:t>хлигами регламентных норм</w:t>
      </w:r>
      <w:r w:rsidR="00F022CD" w:rsidRPr="008C0A64">
        <w:rPr>
          <w:sz w:val="26"/>
          <w:szCs w:val="26"/>
        </w:rPr>
        <w:t>.</w:t>
      </w:r>
    </w:p>
    <w:p w:rsidR="00C62EB3" w:rsidRPr="000D03C8" w:rsidRDefault="00BF2D9F" w:rsidP="003327AE">
      <w:pPr>
        <w:pStyle w:val="1"/>
        <w:spacing w:before="120" w:after="120"/>
        <w:jc w:val="center"/>
        <w:rPr>
          <w:rFonts w:ascii="Times New Roman" w:hAnsi="Times New Roman"/>
          <w:b/>
          <w:sz w:val="26"/>
          <w:szCs w:val="26"/>
        </w:rPr>
      </w:pPr>
      <w:bookmarkStart w:id="30" w:name="_Toc234580248"/>
      <w:r w:rsidRPr="000D03C8">
        <w:rPr>
          <w:rFonts w:ascii="Times New Roman" w:hAnsi="Times New Roman"/>
          <w:b/>
          <w:sz w:val="26"/>
          <w:szCs w:val="26"/>
        </w:rPr>
        <w:t>Глава 7</w:t>
      </w:r>
      <w:r w:rsidR="003327AE" w:rsidRPr="000D03C8">
        <w:rPr>
          <w:rFonts w:ascii="Times New Roman" w:hAnsi="Times New Roman"/>
          <w:b/>
          <w:sz w:val="26"/>
          <w:szCs w:val="26"/>
        </w:rPr>
        <w:t>.</w:t>
      </w:r>
      <w:r w:rsidR="003327AE" w:rsidRPr="000D03C8">
        <w:rPr>
          <w:rFonts w:ascii="Times New Roman" w:hAnsi="Times New Roman"/>
          <w:b/>
          <w:sz w:val="26"/>
          <w:szCs w:val="26"/>
        </w:rPr>
        <w:tab/>
      </w:r>
      <w:r w:rsidR="00A0467F" w:rsidRPr="000D03C8">
        <w:rPr>
          <w:rFonts w:ascii="Times New Roman" w:hAnsi="Times New Roman"/>
          <w:b/>
          <w:sz w:val="26"/>
          <w:szCs w:val="26"/>
        </w:rPr>
        <w:t>Заключительные положения</w:t>
      </w:r>
      <w:bookmarkEnd w:id="30"/>
    </w:p>
    <w:p w:rsidR="004665A2" w:rsidRPr="000D03C8" w:rsidRDefault="00A0467F" w:rsidP="00C96C71">
      <w:pPr>
        <w:pStyle w:val="1"/>
        <w:tabs>
          <w:tab w:val="left" w:pos="1701"/>
          <w:tab w:val="left" w:pos="2127"/>
          <w:tab w:val="left" w:pos="2552"/>
        </w:tabs>
        <w:spacing w:before="120" w:after="120"/>
        <w:jc w:val="both"/>
        <w:rPr>
          <w:rFonts w:ascii="Times New Roman" w:hAnsi="Times New Roman"/>
          <w:b/>
          <w:sz w:val="26"/>
          <w:szCs w:val="26"/>
        </w:rPr>
      </w:pPr>
      <w:bookmarkStart w:id="31" w:name="_Toc234580249"/>
      <w:r w:rsidRPr="000D03C8">
        <w:rPr>
          <w:rFonts w:ascii="Times New Roman" w:hAnsi="Times New Roman"/>
          <w:b/>
          <w:sz w:val="26"/>
          <w:szCs w:val="26"/>
        </w:rPr>
        <w:t>Статья 2</w:t>
      </w:r>
      <w:r w:rsidR="00F23027" w:rsidRPr="000D03C8">
        <w:rPr>
          <w:rFonts w:ascii="Times New Roman" w:hAnsi="Times New Roman"/>
          <w:b/>
          <w:sz w:val="26"/>
          <w:szCs w:val="26"/>
        </w:rPr>
        <w:t>4</w:t>
      </w:r>
      <w:r w:rsidRPr="000D03C8">
        <w:rPr>
          <w:rFonts w:ascii="Times New Roman" w:hAnsi="Times New Roman"/>
          <w:b/>
          <w:sz w:val="26"/>
          <w:szCs w:val="26"/>
        </w:rPr>
        <w:t>.</w:t>
      </w:r>
      <w:r w:rsidR="004665A2" w:rsidRPr="000D03C8">
        <w:rPr>
          <w:rFonts w:ascii="Times New Roman" w:hAnsi="Times New Roman"/>
          <w:b/>
          <w:sz w:val="26"/>
          <w:szCs w:val="26"/>
        </w:rPr>
        <w:tab/>
      </w:r>
      <w:r w:rsidRPr="000D03C8">
        <w:rPr>
          <w:rFonts w:ascii="Times New Roman" w:hAnsi="Times New Roman"/>
          <w:b/>
          <w:sz w:val="26"/>
          <w:szCs w:val="26"/>
        </w:rPr>
        <w:t xml:space="preserve">Порядок разрешения споров </w:t>
      </w:r>
      <w:r w:rsidR="008C1D30" w:rsidRPr="000D03C8">
        <w:rPr>
          <w:rFonts w:ascii="Times New Roman" w:hAnsi="Times New Roman"/>
          <w:b/>
          <w:sz w:val="26"/>
          <w:szCs w:val="26"/>
        </w:rPr>
        <w:t>АК ФХР</w:t>
      </w:r>
      <w:bookmarkEnd w:id="31"/>
    </w:p>
    <w:p w:rsidR="006A4A7A" w:rsidRPr="000D03C8" w:rsidRDefault="004665A2" w:rsidP="00A10CB4">
      <w:pPr>
        <w:tabs>
          <w:tab w:val="left" w:pos="540"/>
          <w:tab w:val="left" w:pos="567"/>
          <w:tab w:val="left" w:pos="1134"/>
        </w:tabs>
        <w:spacing w:before="120" w:after="120"/>
        <w:jc w:val="both"/>
        <w:rPr>
          <w:snapToGrid w:val="0"/>
          <w:sz w:val="26"/>
          <w:szCs w:val="26"/>
        </w:rPr>
      </w:pPr>
      <w:r w:rsidRPr="000D03C8">
        <w:rPr>
          <w:snapToGrid w:val="0"/>
          <w:sz w:val="26"/>
          <w:szCs w:val="26"/>
        </w:rPr>
        <w:t>1.</w:t>
      </w:r>
      <w:r w:rsidRPr="000D03C8">
        <w:rPr>
          <w:snapToGrid w:val="0"/>
          <w:sz w:val="26"/>
          <w:szCs w:val="26"/>
        </w:rPr>
        <w:tab/>
      </w:r>
      <w:r w:rsidR="006A4A7A" w:rsidRPr="000D03C8">
        <w:rPr>
          <w:snapToGrid w:val="0"/>
          <w:sz w:val="26"/>
          <w:szCs w:val="26"/>
        </w:rPr>
        <w:t xml:space="preserve">Все спорные вопросы по поводу осуществления прав и несения обязанностей, возникающие между </w:t>
      </w:r>
      <w:r w:rsidR="00A0467F" w:rsidRPr="000D03C8">
        <w:rPr>
          <w:snapToGrid w:val="0"/>
          <w:sz w:val="26"/>
          <w:szCs w:val="26"/>
        </w:rPr>
        <w:t>х</w:t>
      </w:r>
      <w:r w:rsidR="00287A37" w:rsidRPr="000D03C8">
        <w:rPr>
          <w:snapToGrid w:val="0"/>
          <w:sz w:val="26"/>
          <w:szCs w:val="26"/>
        </w:rPr>
        <w:t>оккейными</w:t>
      </w:r>
      <w:r w:rsidR="006A4A7A" w:rsidRPr="000D03C8">
        <w:rPr>
          <w:snapToGrid w:val="0"/>
          <w:sz w:val="26"/>
          <w:szCs w:val="26"/>
        </w:rPr>
        <w:t xml:space="preserve"> школами </w:t>
      </w:r>
      <w:r w:rsidR="007858CA">
        <w:rPr>
          <w:snapToGrid w:val="0"/>
          <w:sz w:val="26"/>
          <w:szCs w:val="26"/>
        </w:rPr>
        <w:t xml:space="preserve">(хоккейными клубами) </w:t>
      </w:r>
      <w:r w:rsidR="006A4A7A" w:rsidRPr="000D03C8">
        <w:rPr>
          <w:snapToGrid w:val="0"/>
          <w:sz w:val="26"/>
          <w:szCs w:val="26"/>
        </w:rPr>
        <w:t xml:space="preserve">и </w:t>
      </w:r>
      <w:r w:rsidR="00A0467F" w:rsidRPr="000D03C8">
        <w:rPr>
          <w:snapToGrid w:val="0"/>
          <w:sz w:val="26"/>
          <w:szCs w:val="26"/>
        </w:rPr>
        <w:t>х</w:t>
      </w:r>
      <w:r w:rsidR="006A4A7A" w:rsidRPr="000D03C8">
        <w:rPr>
          <w:snapToGrid w:val="0"/>
          <w:sz w:val="26"/>
          <w:szCs w:val="26"/>
        </w:rPr>
        <w:t>оккеистами, разрешаются с обязательным соблюдением до</w:t>
      </w:r>
      <w:r w:rsidR="000B44EB" w:rsidRPr="000D03C8">
        <w:rPr>
          <w:snapToGrid w:val="0"/>
          <w:sz w:val="26"/>
          <w:szCs w:val="26"/>
        </w:rPr>
        <w:t>судебного</w:t>
      </w:r>
      <w:r w:rsidR="006A4A7A" w:rsidRPr="000D03C8">
        <w:rPr>
          <w:snapToGrid w:val="0"/>
          <w:sz w:val="26"/>
          <w:szCs w:val="26"/>
        </w:rPr>
        <w:t xml:space="preserve"> порядка урегулирования споров.</w:t>
      </w:r>
    </w:p>
    <w:p w:rsidR="006A4A7A" w:rsidRPr="000D03C8" w:rsidRDefault="004665A2" w:rsidP="00A10CB4">
      <w:pPr>
        <w:tabs>
          <w:tab w:val="left" w:pos="540"/>
          <w:tab w:val="left" w:pos="567"/>
          <w:tab w:val="left" w:pos="1134"/>
        </w:tabs>
        <w:spacing w:before="120" w:after="120"/>
        <w:jc w:val="both"/>
        <w:rPr>
          <w:bCs/>
          <w:sz w:val="26"/>
          <w:szCs w:val="26"/>
        </w:rPr>
      </w:pPr>
      <w:r w:rsidRPr="000D03C8">
        <w:rPr>
          <w:snapToGrid w:val="0"/>
          <w:sz w:val="26"/>
          <w:szCs w:val="26"/>
        </w:rPr>
        <w:t>2.</w:t>
      </w:r>
      <w:r w:rsidRPr="000D03C8">
        <w:rPr>
          <w:snapToGrid w:val="0"/>
          <w:sz w:val="26"/>
          <w:szCs w:val="26"/>
        </w:rPr>
        <w:tab/>
      </w:r>
      <w:r w:rsidR="00507D31" w:rsidRPr="000D03C8">
        <w:rPr>
          <w:bCs/>
          <w:sz w:val="26"/>
          <w:szCs w:val="26"/>
        </w:rPr>
        <w:t>С</w:t>
      </w:r>
      <w:r w:rsidR="006A4A7A" w:rsidRPr="000D03C8">
        <w:rPr>
          <w:bCs/>
          <w:sz w:val="26"/>
          <w:szCs w:val="26"/>
        </w:rPr>
        <w:t>пор</w:t>
      </w:r>
      <w:r w:rsidR="00507D31" w:rsidRPr="000D03C8">
        <w:rPr>
          <w:bCs/>
          <w:sz w:val="26"/>
          <w:szCs w:val="26"/>
        </w:rPr>
        <w:t>ы</w:t>
      </w:r>
      <w:r w:rsidR="006A4A7A" w:rsidRPr="000D03C8">
        <w:rPr>
          <w:bCs/>
          <w:sz w:val="26"/>
          <w:szCs w:val="26"/>
        </w:rPr>
        <w:t>, возникши</w:t>
      </w:r>
      <w:r w:rsidR="00507D31" w:rsidRPr="000D03C8">
        <w:rPr>
          <w:bCs/>
          <w:sz w:val="26"/>
          <w:szCs w:val="26"/>
        </w:rPr>
        <w:t>е</w:t>
      </w:r>
      <w:r w:rsidR="00A0467F" w:rsidRPr="000D03C8">
        <w:rPr>
          <w:bCs/>
          <w:sz w:val="26"/>
          <w:szCs w:val="26"/>
        </w:rPr>
        <w:t xml:space="preserve"> в связи с нарушением требований настоящего положения</w:t>
      </w:r>
      <w:r w:rsidR="00CF1838">
        <w:rPr>
          <w:bCs/>
          <w:sz w:val="26"/>
          <w:szCs w:val="26"/>
        </w:rPr>
        <w:t xml:space="preserve">, в том числе все спорные ситуации по переходам хоккеистов, которые не могут быть урегулированы мирным путем или комиссиями по переходам, а также жалобы на решения комиссий по переходам </w:t>
      </w:r>
      <w:r w:rsidR="00507D31" w:rsidRPr="000D03C8">
        <w:rPr>
          <w:bCs/>
          <w:sz w:val="26"/>
          <w:szCs w:val="26"/>
        </w:rPr>
        <w:t>рассматриваются</w:t>
      </w:r>
      <w:r w:rsidR="008C1D30" w:rsidRPr="000D03C8">
        <w:rPr>
          <w:bCs/>
          <w:sz w:val="26"/>
          <w:szCs w:val="26"/>
        </w:rPr>
        <w:t>АК ФХР</w:t>
      </w:r>
      <w:r w:rsidR="00A5074C" w:rsidRPr="000D03C8">
        <w:rPr>
          <w:bCs/>
          <w:sz w:val="26"/>
          <w:szCs w:val="26"/>
        </w:rPr>
        <w:t>в соответствии с положением об А</w:t>
      </w:r>
      <w:r w:rsidR="00A0467F" w:rsidRPr="000D03C8">
        <w:rPr>
          <w:bCs/>
          <w:sz w:val="26"/>
          <w:szCs w:val="26"/>
        </w:rPr>
        <w:t>рбитражном комитете ФХР</w:t>
      </w:r>
      <w:r w:rsidR="00CF1838">
        <w:rPr>
          <w:bCs/>
          <w:sz w:val="26"/>
          <w:szCs w:val="26"/>
        </w:rPr>
        <w:t>, утвержденны</w:t>
      </w:r>
      <w:r w:rsidR="007858CA">
        <w:rPr>
          <w:bCs/>
          <w:sz w:val="26"/>
          <w:szCs w:val="26"/>
        </w:rPr>
        <w:t>м Исполкомом ФХР</w:t>
      </w:r>
      <w:r w:rsidR="006A4A7A" w:rsidRPr="000D03C8">
        <w:rPr>
          <w:bCs/>
          <w:sz w:val="26"/>
          <w:szCs w:val="26"/>
        </w:rPr>
        <w:t>.</w:t>
      </w:r>
    </w:p>
    <w:p w:rsidR="004665A2" w:rsidRPr="000D03C8" w:rsidRDefault="00F23027" w:rsidP="00C96C71">
      <w:pPr>
        <w:pStyle w:val="1"/>
        <w:tabs>
          <w:tab w:val="left" w:pos="1701"/>
          <w:tab w:val="left" w:pos="2410"/>
        </w:tabs>
        <w:spacing w:before="120" w:after="120"/>
        <w:jc w:val="both"/>
        <w:rPr>
          <w:rFonts w:ascii="Times New Roman" w:hAnsi="Times New Roman"/>
          <w:b/>
          <w:sz w:val="26"/>
          <w:szCs w:val="26"/>
        </w:rPr>
      </w:pPr>
      <w:bookmarkStart w:id="32" w:name="_Toc234580250"/>
      <w:r w:rsidRPr="000D03C8">
        <w:rPr>
          <w:rFonts w:ascii="Times New Roman" w:hAnsi="Times New Roman"/>
          <w:b/>
          <w:sz w:val="26"/>
          <w:szCs w:val="26"/>
        </w:rPr>
        <w:t>Статья 25</w:t>
      </w:r>
      <w:r w:rsidR="00A0467F" w:rsidRPr="000D03C8">
        <w:rPr>
          <w:rFonts w:ascii="Times New Roman" w:hAnsi="Times New Roman"/>
          <w:b/>
          <w:sz w:val="26"/>
          <w:szCs w:val="26"/>
        </w:rPr>
        <w:t>.</w:t>
      </w:r>
      <w:r w:rsidR="00A0467F" w:rsidRPr="000D03C8">
        <w:rPr>
          <w:rFonts w:ascii="Times New Roman" w:hAnsi="Times New Roman"/>
          <w:b/>
          <w:sz w:val="26"/>
          <w:szCs w:val="26"/>
        </w:rPr>
        <w:tab/>
        <w:t>Действие и применение положения</w:t>
      </w:r>
      <w:bookmarkEnd w:id="32"/>
    </w:p>
    <w:p w:rsidR="006F735E" w:rsidRPr="000D03C8" w:rsidRDefault="004665A2" w:rsidP="00A10CB4">
      <w:pPr>
        <w:pStyle w:val="10"/>
        <w:tabs>
          <w:tab w:val="left" w:pos="0"/>
          <w:tab w:val="left" w:pos="540"/>
          <w:tab w:val="left" w:pos="567"/>
          <w:tab w:val="left" w:pos="1134"/>
          <w:tab w:val="left" w:pos="1276"/>
        </w:tabs>
        <w:spacing w:before="120" w:after="120"/>
        <w:jc w:val="both"/>
        <w:rPr>
          <w:snapToGrid w:val="0"/>
          <w:sz w:val="26"/>
          <w:szCs w:val="26"/>
        </w:rPr>
      </w:pPr>
      <w:r w:rsidRPr="000D03C8">
        <w:rPr>
          <w:snapToGrid w:val="0"/>
          <w:sz w:val="26"/>
          <w:szCs w:val="26"/>
        </w:rPr>
        <w:t>1.</w:t>
      </w:r>
      <w:r w:rsidRPr="000D03C8">
        <w:rPr>
          <w:snapToGrid w:val="0"/>
          <w:sz w:val="26"/>
          <w:szCs w:val="26"/>
        </w:rPr>
        <w:tab/>
      </w:r>
      <w:r w:rsidR="006F735E" w:rsidRPr="000D03C8">
        <w:rPr>
          <w:snapToGrid w:val="0"/>
          <w:sz w:val="26"/>
          <w:szCs w:val="26"/>
        </w:rPr>
        <w:t>Положение вступа</w:t>
      </w:r>
      <w:r w:rsidR="00A0467F" w:rsidRPr="000D03C8">
        <w:rPr>
          <w:snapToGrid w:val="0"/>
          <w:sz w:val="26"/>
          <w:szCs w:val="26"/>
        </w:rPr>
        <w:t xml:space="preserve">ет в </w:t>
      </w:r>
      <w:r w:rsidR="008708AA">
        <w:rPr>
          <w:snapToGrid w:val="0"/>
          <w:sz w:val="26"/>
          <w:szCs w:val="26"/>
        </w:rPr>
        <w:t>силу с момента утверждения</w:t>
      </w:r>
      <w:r w:rsidR="006F735E" w:rsidRPr="000D03C8">
        <w:rPr>
          <w:snapToGrid w:val="0"/>
          <w:sz w:val="26"/>
          <w:szCs w:val="26"/>
        </w:rPr>
        <w:t>.</w:t>
      </w:r>
      <w:r w:rsidR="00A0467F" w:rsidRPr="000D03C8">
        <w:rPr>
          <w:snapToGrid w:val="0"/>
          <w:sz w:val="26"/>
          <w:szCs w:val="26"/>
        </w:rPr>
        <w:t xml:space="preserve">Исполком ФХР </w:t>
      </w:r>
      <w:r w:rsidR="00893F73" w:rsidRPr="000D03C8">
        <w:rPr>
          <w:snapToGrid w:val="0"/>
          <w:sz w:val="26"/>
          <w:szCs w:val="26"/>
        </w:rPr>
        <w:t>вправе</w:t>
      </w:r>
      <w:r w:rsidR="00A0467F" w:rsidRPr="000D03C8">
        <w:rPr>
          <w:snapToGrid w:val="0"/>
          <w:sz w:val="26"/>
          <w:szCs w:val="26"/>
        </w:rPr>
        <w:t xml:space="preserve"> вносить в положение необходимые изменения и дополнения.  </w:t>
      </w:r>
    </w:p>
    <w:p w:rsidR="00FE2EEF" w:rsidRDefault="008255F6" w:rsidP="00A10CB4">
      <w:pPr>
        <w:tabs>
          <w:tab w:val="left" w:pos="540"/>
          <w:tab w:val="left" w:pos="567"/>
          <w:tab w:val="left" w:pos="1134"/>
          <w:tab w:val="left" w:pos="1276"/>
        </w:tabs>
        <w:spacing w:before="120" w:after="120"/>
        <w:jc w:val="both"/>
        <w:rPr>
          <w:bCs/>
          <w:sz w:val="26"/>
          <w:szCs w:val="26"/>
        </w:rPr>
      </w:pPr>
      <w:r w:rsidRPr="000D03C8">
        <w:rPr>
          <w:bCs/>
          <w:sz w:val="26"/>
          <w:szCs w:val="26"/>
        </w:rPr>
        <w:t>2</w:t>
      </w:r>
      <w:r w:rsidR="00937269">
        <w:rPr>
          <w:bCs/>
          <w:sz w:val="26"/>
          <w:szCs w:val="26"/>
        </w:rPr>
        <w:t>.</w:t>
      </w:r>
      <w:r w:rsidR="004665A2" w:rsidRPr="000D03C8">
        <w:rPr>
          <w:bCs/>
          <w:sz w:val="26"/>
          <w:szCs w:val="26"/>
        </w:rPr>
        <w:tab/>
      </w:r>
      <w:r w:rsidR="00452065" w:rsidRPr="000D03C8">
        <w:rPr>
          <w:bCs/>
          <w:sz w:val="26"/>
          <w:szCs w:val="26"/>
        </w:rPr>
        <w:t xml:space="preserve">При возникновении несоответствий толкования между нормами </w:t>
      </w:r>
      <w:r w:rsidR="00A0467F" w:rsidRPr="000D03C8">
        <w:rPr>
          <w:bCs/>
          <w:sz w:val="26"/>
          <w:szCs w:val="26"/>
        </w:rPr>
        <w:t xml:space="preserve">настоящего положения и </w:t>
      </w:r>
      <w:r w:rsidR="00452065" w:rsidRPr="000D03C8">
        <w:rPr>
          <w:bCs/>
          <w:sz w:val="26"/>
          <w:szCs w:val="26"/>
        </w:rPr>
        <w:t>иными нормами по переходам, утвержденными</w:t>
      </w:r>
      <w:r w:rsidR="00A0467F" w:rsidRPr="000D03C8">
        <w:rPr>
          <w:bCs/>
          <w:sz w:val="26"/>
          <w:szCs w:val="26"/>
        </w:rPr>
        <w:t xml:space="preserve"> МКЦ ФХР, лигами и (или) региональными федерациями хоккея,</w:t>
      </w:r>
      <w:r w:rsidR="00166950" w:rsidRPr="000D03C8">
        <w:rPr>
          <w:bCs/>
          <w:sz w:val="26"/>
          <w:szCs w:val="26"/>
        </w:rPr>
        <w:t>настояще</w:t>
      </w:r>
      <w:r w:rsidR="00452065" w:rsidRPr="000D03C8">
        <w:rPr>
          <w:bCs/>
          <w:sz w:val="26"/>
          <w:szCs w:val="26"/>
        </w:rPr>
        <w:t>е</w:t>
      </w:r>
      <w:r w:rsidR="00A0467F" w:rsidRPr="000D03C8">
        <w:rPr>
          <w:bCs/>
          <w:sz w:val="26"/>
          <w:szCs w:val="26"/>
        </w:rPr>
        <w:t xml:space="preserve"> положени</w:t>
      </w:r>
      <w:r w:rsidR="00452065" w:rsidRPr="000D03C8">
        <w:rPr>
          <w:bCs/>
          <w:sz w:val="26"/>
          <w:szCs w:val="26"/>
        </w:rPr>
        <w:t xml:space="preserve">е </w:t>
      </w:r>
      <w:r w:rsidR="000257B8" w:rsidRPr="000D03C8">
        <w:rPr>
          <w:bCs/>
          <w:sz w:val="26"/>
          <w:szCs w:val="26"/>
        </w:rPr>
        <w:t>име</w:t>
      </w:r>
      <w:r w:rsidR="000257B8">
        <w:rPr>
          <w:bCs/>
          <w:sz w:val="26"/>
          <w:szCs w:val="26"/>
        </w:rPr>
        <w:t>ет</w:t>
      </w:r>
      <w:r w:rsidR="00452065" w:rsidRPr="000D03C8">
        <w:rPr>
          <w:bCs/>
          <w:sz w:val="26"/>
          <w:szCs w:val="26"/>
        </w:rPr>
        <w:t xml:space="preserve">преимущественную силу применения. </w:t>
      </w:r>
    </w:p>
    <w:p w:rsidR="00FE2EEF" w:rsidRDefault="00FE2EEF" w:rsidP="00A10CB4">
      <w:pPr>
        <w:tabs>
          <w:tab w:val="left" w:pos="540"/>
          <w:tab w:val="left" w:pos="567"/>
          <w:tab w:val="left" w:pos="1134"/>
          <w:tab w:val="left" w:pos="1276"/>
        </w:tabs>
        <w:spacing w:before="120" w:after="120"/>
        <w:jc w:val="both"/>
        <w:rPr>
          <w:bCs/>
          <w:sz w:val="26"/>
          <w:szCs w:val="26"/>
        </w:rPr>
        <w:sectPr w:rsidR="00FE2EEF" w:rsidSect="00F61802">
          <w:footerReference w:type="even" r:id="rId8"/>
          <w:footerReference w:type="default" r:id="rId9"/>
          <w:pgSz w:w="11906" w:h="16838"/>
          <w:pgMar w:top="1134" w:right="991" w:bottom="993" w:left="1560" w:header="708" w:footer="404" w:gutter="0"/>
          <w:cols w:space="708"/>
          <w:titlePg/>
          <w:docGrid w:linePitch="360"/>
        </w:sectPr>
      </w:pPr>
    </w:p>
    <w:p w:rsidR="00D03347" w:rsidRPr="00DA330F" w:rsidRDefault="00D03347" w:rsidP="00DA330F">
      <w:pPr>
        <w:pStyle w:val="1"/>
        <w:jc w:val="right"/>
        <w:rPr>
          <w:rFonts w:ascii="Times New Roman" w:hAnsi="Times New Roman"/>
          <w:sz w:val="26"/>
          <w:szCs w:val="26"/>
        </w:rPr>
      </w:pPr>
      <w:bookmarkStart w:id="33" w:name="_Toc234580251"/>
      <w:r w:rsidRPr="00DA330F">
        <w:rPr>
          <w:rFonts w:ascii="Times New Roman" w:hAnsi="Times New Roman"/>
          <w:sz w:val="26"/>
          <w:szCs w:val="26"/>
        </w:rPr>
        <w:lastRenderedPageBreak/>
        <w:t>Приложение № 1</w:t>
      </w:r>
      <w:bookmarkEnd w:id="33"/>
    </w:p>
    <w:p w:rsidR="00D03347" w:rsidRPr="00D03347" w:rsidRDefault="00D03347" w:rsidP="00D03347">
      <w:pPr>
        <w:pStyle w:val="af5"/>
        <w:jc w:val="right"/>
        <w:rPr>
          <w:rFonts w:ascii="Times New Roman" w:hAnsi="Times New Roman"/>
          <w:b w:val="0"/>
          <w:sz w:val="26"/>
          <w:szCs w:val="26"/>
        </w:rPr>
      </w:pPr>
      <w:r w:rsidRPr="00D03347">
        <w:rPr>
          <w:rFonts w:ascii="Times New Roman" w:hAnsi="Times New Roman"/>
          <w:b w:val="0"/>
          <w:sz w:val="26"/>
          <w:szCs w:val="26"/>
        </w:rPr>
        <w:t>к Положению «О статусе</w:t>
      </w:r>
      <w:r w:rsidR="005959EA">
        <w:rPr>
          <w:rFonts w:ascii="Times New Roman" w:hAnsi="Times New Roman"/>
          <w:b w:val="0"/>
          <w:sz w:val="26"/>
          <w:szCs w:val="26"/>
        </w:rPr>
        <w:t xml:space="preserve"> и переходах</w:t>
      </w:r>
    </w:p>
    <w:p w:rsidR="00D03347" w:rsidRPr="00D03347" w:rsidRDefault="00D03347" w:rsidP="00D03347">
      <w:pPr>
        <w:pStyle w:val="af5"/>
        <w:jc w:val="right"/>
        <w:rPr>
          <w:rFonts w:ascii="Times New Roman" w:hAnsi="Times New Roman"/>
          <w:b w:val="0"/>
          <w:sz w:val="26"/>
          <w:szCs w:val="26"/>
        </w:rPr>
      </w:pPr>
      <w:r w:rsidRPr="00D03347">
        <w:rPr>
          <w:rFonts w:ascii="Times New Roman" w:hAnsi="Times New Roman"/>
          <w:b w:val="0"/>
          <w:sz w:val="26"/>
          <w:szCs w:val="26"/>
        </w:rPr>
        <w:t xml:space="preserve">хоккеистов - учащихся хоккейных школ», </w:t>
      </w:r>
    </w:p>
    <w:p w:rsidR="00FE2EEF" w:rsidRPr="00D03347" w:rsidRDefault="00D03347" w:rsidP="00D03347">
      <w:pPr>
        <w:tabs>
          <w:tab w:val="left" w:pos="540"/>
          <w:tab w:val="left" w:pos="567"/>
          <w:tab w:val="left" w:pos="1134"/>
          <w:tab w:val="left" w:pos="1276"/>
        </w:tabs>
        <w:spacing w:before="120" w:after="120"/>
        <w:jc w:val="right"/>
        <w:rPr>
          <w:sz w:val="26"/>
          <w:szCs w:val="26"/>
        </w:rPr>
      </w:pPr>
      <w:r w:rsidRPr="00D03347">
        <w:rPr>
          <w:sz w:val="26"/>
          <w:szCs w:val="26"/>
        </w:rPr>
        <w:t>утвержденному ФХР  (</w:t>
      </w:r>
      <w:r w:rsidR="009B09BF">
        <w:rPr>
          <w:sz w:val="26"/>
          <w:szCs w:val="26"/>
        </w:rPr>
        <w:t>Приказ от 05 июля 2013 г.</w:t>
      </w:r>
      <w:r w:rsidR="00245E6A">
        <w:rPr>
          <w:sz w:val="26"/>
          <w:szCs w:val="26"/>
        </w:rPr>
        <w:t xml:space="preserve"> № ___________</w:t>
      </w:r>
      <w:r w:rsidRPr="00D03347">
        <w:rPr>
          <w:sz w:val="26"/>
          <w:szCs w:val="26"/>
        </w:rPr>
        <w:t>)</w:t>
      </w:r>
    </w:p>
    <w:p w:rsidR="00D03347" w:rsidRDefault="00D03347" w:rsidP="00D03347">
      <w:pPr>
        <w:tabs>
          <w:tab w:val="left" w:pos="540"/>
          <w:tab w:val="left" w:pos="567"/>
          <w:tab w:val="left" w:pos="1134"/>
          <w:tab w:val="left" w:pos="1276"/>
        </w:tabs>
        <w:spacing w:before="120" w:after="120"/>
        <w:rPr>
          <w:b/>
          <w:sz w:val="20"/>
        </w:rPr>
      </w:pPr>
    </w:p>
    <w:tbl>
      <w:tblPr>
        <w:tblW w:w="16378" w:type="dxa"/>
        <w:tblInd w:w="-684" w:type="dxa"/>
        <w:tblLayout w:type="fixed"/>
        <w:tblLook w:val="04A0"/>
      </w:tblPr>
      <w:tblGrid>
        <w:gridCol w:w="1220"/>
        <w:gridCol w:w="1982"/>
        <w:gridCol w:w="1701"/>
        <w:gridCol w:w="1920"/>
        <w:gridCol w:w="1995"/>
        <w:gridCol w:w="1630"/>
        <w:gridCol w:w="980"/>
        <w:gridCol w:w="1697"/>
        <w:gridCol w:w="1411"/>
        <w:gridCol w:w="1842"/>
      </w:tblGrid>
      <w:tr w:rsidR="001F47D9" w:rsidRPr="001F47D9" w:rsidTr="001F47D9">
        <w:trPr>
          <w:trHeight w:val="960"/>
        </w:trPr>
        <w:tc>
          <w:tcPr>
            <w:tcW w:w="163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7D9" w:rsidRDefault="001F47D9" w:rsidP="001F47D9">
            <w:pPr>
              <w:rPr>
                <w:b/>
                <w:bCs/>
                <w:color w:val="000000"/>
              </w:rPr>
            </w:pPr>
            <w:r w:rsidRPr="001F47D9">
              <w:rPr>
                <w:b/>
                <w:bCs/>
                <w:color w:val="000000"/>
              </w:rPr>
              <w:t xml:space="preserve">Сведения о хоккеисте (учащемся хоккейной школы), включенные в </w:t>
            </w:r>
            <w:r>
              <w:rPr>
                <w:b/>
                <w:bCs/>
                <w:color w:val="000000"/>
              </w:rPr>
              <w:t>реестр</w:t>
            </w:r>
            <w:r w:rsidRPr="001F47D9">
              <w:rPr>
                <w:b/>
                <w:bCs/>
                <w:color w:val="000000"/>
              </w:rPr>
              <w:t xml:space="preserve"> хоккеистов</w:t>
            </w:r>
          </w:p>
          <w:p w:rsidR="001F47D9" w:rsidRDefault="001F47D9" w:rsidP="001F47D9">
            <w:pPr>
              <w:rPr>
                <w:b/>
                <w:bCs/>
                <w:color w:val="000000"/>
              </w:rPr>
            </w:pPr>
          </w:p>
          <w:p w:rsidR="001F47D9" w:rsidRPr="001F47D9" w:rsidRDefault="001F47D9" w:rsidP="001F47D9">
            <w:pPr>
              <w:rPr>
                <w:b/>
                <w:bCs/>
                <w:color w:val="000000"/>
              </w:rPr>
            </w:pPr>
            <w:r w:rsidRPr="001F47D9">
              <w:rPr>
                <w:b/>
                <w:bCs/>
                <w:color w:val="000000"/>
              </w:rPr>
              <w:t xml:space="preserve">  _____________________________________________________</w:t>
            </w:r>
          </w:p>
        </w:tc>
      </w:tr>
      <w:tr w:rsidR="001F47D9" w:rsidRPr="001F47D9" w:rsidTr="001F47D9">
        <w:trPr>
          <w:trHeight w:val="45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7D9" w:rsidRPr="001F47D9" w:rsidRDefault="001F47D9" w:rsidP="001F47D9">
            <w:pPr>
              <w:rPr>
                <w:b/>
                <w:bCs/>
                <w:color w:val="000000"/>
              </w:rPr>
            </w:pPr>
            <w:r w:rsidRPr="001F47D9">
              <w:rPr>
                <w:b/>
                <w:bCs/>
                <w:color w:val="000000"/>
              </w:rPr>
              <w:t> </w:t>
            </w:r>
          </w:p>
        </w:tc>
        <w:tc>
          <w:tcPr>
            <w:tcW w:w="56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F47D9" w:rsidRPr="001F47D9" w:rsidRDefault="001F47D9" w:rsidP="001F47D9">
            <w:pPr>
              <w:rPr>
                <w:color w:val="000000"/>
              </w:rPr>
            </w:pPr>
            <w:r w:rsidRPr="001F47D9">
              <w:rPr>
                <w:color w:val="000000"/>
              </w:rPr>
              <w:t xml:space="preserve">        (наименование МКЦ ФХР)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7D9" w:rsidRPr="001F47D9" w:rsidRDefault="001F47D9" w:rsidP="001F47D9">
            <w:pPr>
              <w:rPr>
                <w:b/>
                <w:bCs/>
                <w:color w:val="000000"/>
              </w:rPr>
            </w:pPr>
            <w:r w:rsidRPr="001F47D9">
              <w:rPr>
                <w:b/>
                <w:bCs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7D9" w:rsidRPr="001F47D9" w:rsidRDefault="001F47D9" w:rsidP="001F47D9">
            <w:pPr>
              <w:rPr>
                <w:b/>
                <w:bCs/>
                <w:color w:val="000000"/>
              </w:rPr>
            </w:pPr>
            <w:r w:rsidRPr="001F47D9">
              <w:rPr>
                <w:b/>
                <w:bCs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7D9" w:rsidRPr="001F47D9" w:rsidRDefault="001F47D9" w:rsidP="001F47D9">
            <w:pPr>
              <w:rPr>
                <w:color w:val="00000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7D9" w:rsidRPr="001F47D9" w:rsidRDefault="001F47D9" w:rsidP="001F47D9">
            <w:pPr>
              <w:rPr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7D9" w:rsidRPr="001F47D9" w:rsidRDefault="001F47D9" w:rsidP="001F47D9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7D9" w:rsidRPr="001F47D9" w:rsidRDefault="001F47D9" w:rsidP="001F47D9">
            <w:pPr>
              <w:rPr>
                <w:color w:val="000000"/>
              </w:rPr>
            </w:pPr>
          </w:p>
        </w:tc>
      </w:tr>
      <w:tr w:rsidR="003E1448" w:rsidRPr="001F47D9" w:rsidTr="007E3376">
        <w:trPr>
          <w:trHeight w:val="300"/>
        </w:trPr>
        <w:tc>
          <w:tcPr>
            <w:tcW w:w="4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E1448" w:rsidRPr="001F47D9" w:rsidRDefault="003E1448" w:rsidP="001F47D9">
            <w:pPr>
              <w:rPr>
                <w:b/>
                <w:bCs/>
                <w:color w:val="000000"/>
              </w:rPr>
            </w:pPr>
            <w:r w:rsidRPr="001F47D9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114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E1448" w:rsidRPr="001F47D9" w:rsidRDefault="003E1448" w:rsidP="001F47D9">
            <w:pPr>
              <w:rPr>
                <w:color w:val="000000"/>
              </w:rPr>
            </w:pPr>
            <w:r w:rsidRPr="001F47D9">
              <w:rPr>
                <w:color w:val="000000"/>
              </w:rPr>
              <w:t> </w:t>
            </w:r>
          </w:p>
        </w:tc>
      </w:tr>
      <w:tr w:rsidR="003E1448" w:rsidRPr="001F47D9" w:rsidTr="007E3376">
        <w:trPr>
          <w:trHeight w:val="300"/>
        </w:trPr>
        <w:tc>
          <w:tcPr>
            <w:tcW w:w="4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3E1448" w:rsidRPr="001F47D9" w:rsidRDefault="003E1448" w:rsidP="001F47D9">
            <w:pPr>
              <w:rPr>
                <w:b/>
                <w:bCs/>
                <w:color w:val="000000"/>
              </w:rPr>
            </w:pPr>
            <w:r w:rsidRPr="001F47D9">
              <w:rPr>
                <w:b/>
                <w:bCs/>
                <w:color w:val="000000"/>
              </w:rPr>
              <w:t>Дата рождения</w:t>
            </w:r>
          </w:p>
        </w:tc>
        <w:tc>
          <w:tcPr>
            <w:tcW w:w="114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3E1448" w:rsidRPr="001F47D9" w:rsidRDefault="003E1448" w:rsidP="001F47D9">
            <w:pPr>
              <w:rPr>
                <w:color w:val="000000"/>
              </w:rPr>
            </w:pPr>
            <w:r w:rsidRPr="001F47D9">
              <w:rPr>
                <w:color w:val="000000"/>
              </w:rPr>
              <w:t> </w:t>
            </w:r>
          </w:p>
        </w:tc>
      </w:tr>
      <w:tr w:rsidR="003E1448" w:rsidRPr="001F47D9" w:rsidTr="007E3376">
        <w:trPr>
          <w:trHeight w:val="300"/>
        </w:trPr>
        <w:tc>
          <w:tcPr>
            <w:tcW w:w="4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3E1448" w:rsidRPr="001F47D9" w:rsidRDefault="003E1448" w:rsidP="001F47D9">
            <w:pPr>
              <w:rPr>
                <w:b/>
                <w:bCs/>
                <w:color w:val="000000"/>
              </w:rPr>
            </w:pPr>
            <w:r w:rsidRPr="001F47D9">
              <w:rPr>
                <w:b/>
                <w:bCs/>
                <w:color w:val="000000"/>
              </w:rPr>
              <w:t>Пол</w:t>
            </w:r>
          </w:p>
        </w:tc>
        <w:tc>
          <w:tcPr>
            <w:tcW w:w="114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3E1448" w:rsidRPr="001F47D9" w:rsidRDefault="003E1448" w:rsidP="001F47D9">
            <w:pPr>
              <w:rPr>
                <w:color w:val="000000"/>
              </w:rPr>
            </w:pPr>
            <w:r w:rsidRPr="001F47D9">
              <w:rPr>
                <w:color w:val="000000"/>
              </w:rPr>
              <w:t> </w:t>
            </w:r>
          </w:p>
        </w:tc>
      </w:tr>
      <w:tr w:rsidR="003E1448" w:rsidRPr="001F47D9" w:rsidTr="007E3376">
        <w:trPr>
          <w:trHeight w:val="300"/>
        </w:trPr>
        <w:tc>
          <w:tcPr>
            <w:tcW w:w="4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3E1448" w:rsidRPr="001F47D9" w:rsidRDefault="003E1448" w:rsidP="001F47D9">
            <w:pPr>
              <w:rPr>
                <w:b/>
                <w:bCs/>
                <w:color w:val="000000"/>
              </w:rPr>
            </w:pPr>
            <w:r w:rsidRPr="001F47D9">
              <w:rPr>
                <w:b/>
                <w:bCs/>
                <w:color w:val="000000"/>
              </w:rPr>
              <w:t>Регистрационный номер</w:t>
            </w:r>
          </w:p>
        </w:tc>
        <w:tc>
          <w:tcPr>
            <w:tcW w:w="114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3E1448" w:rsidRPr="001F47D9" w:rsidRDefault="003E1448" w:rsidP="001F47D9">
            <w:pPr>
              <w:rPr>
                <w:color w:val="000000"/>
              </w:rPr>
            </w:pPr>
            <w:r w:rsidRPr="001F47D9">
              <w:rPr>
                <w:color w:val="000000"/>
              </w:rPr>
              <w:t> </w:t>
            </w:r>
          </w:p>
        </w:tc>
      </w:tr>
      <w:tr w:rsidR="003E1448" w:rsidRPr="001F47D9" w:rsidTr="007E3376">
        <w:trPr>
          <w:trHeight w:val="300"/>
        </w:trPr>
        <w:tc>
          <w:tcPr>
            <w:tcW w:w="4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3E1448" w:rsidRPr="001F47D9" w:rsidRDefault="003E1448" w:rsidP="001F47D9">
            <w:pPr>
              <w:rPr>
                <w:b/>
                <w:bCs/>
                <w:color w:val="000000"/>
              </w:rPr>
            </w:pPr>
            <w:r w:rsidRPr="001F47D9">
              <w:rPr>
                <w:b/>
                <w:bCs/>
                <w:color w:val="000000"/>
              </w:rPr>
              <w:t>Дата первоначальной регистрации</w:t>
            </w:r>
          </w:p>
        </w:tc>
        <w:tc>
          <w:tcPr>
            <w:tcW w:w="114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noWrap/>
            <w:vAlign w:val="bottom"/>
            <w:hideMark/>
          </w:tcPr>
          <w:p w:rsidR="003E1448" w:rsidRPr="001F47D9" w:rsidRDefault="003E1448" w:rsidP="001F47D9">
            <w:pPr>
              <w:rPr>
                <w:color w:val="000000"/>
              </w:rPr>
            </w:pPr>
            <w:r w:rsidRPr="001F47D9">
              <w:rPr>
                <w:color w:val="000000"/>
              </w:rPr>
              <w:t> </w:t>
            </w:r>
          </w:p>
        </w:tc>
      </w:tr>
      <w:tr w:rsidR="003E1448" w:rsidRPr="001F47D9" w:rsidTr="007E3376">
        <w:trPr>
          <w:trHeight w:val="300"/>
        </w:trPr>
        <w:tc>
          <w:tcPr>
            <w:tcW w:w="4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3E1448" w:rsidRPr="001F47D9" w:rsidRDefault="003E1448" w:rsidP="001F47D9">
            <w:pPr>
              <w:rPr>
                <w:b/>
                <w:bCs/>
                <w:color w:val="000000"/>
              </w:rPr>
            </w:pPr>
            <w:r w:rsidRPr="001F47D9">
              <w:rPr>
                <w:b/>
                <w:bCs/>
                <w:color w:val="000000"/>
              </w:rPr>
              <w:t>Номер регистрационной карточки</w:t>
            </w:r>
          </w:p>
        </w:tc>
        <w:tc>
          <w:tcPr>
            <w:tcW w:w="114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3E1448" w:rsidRPr="001F47D9" w:rsidRDefault="003E1448" w:rsidP="001F47D9">
            <w:pPr>
              <w:rPr>
                <w:color w:val="000000"/>
              </w:rPr>
            </w:pPr>
            <w:r w:rsidRPr="001F47D9">
              <w:rPr>
                <w:color w:val="000000"/>
              </w:rPr>
              <w:t> </w:t>
            </w:r>
          </w:p>
        </w:tc>
      </w:tr>
      <w:tr w:rsidR="001F47D9" w:rsidRPr="001F47D9" w:rsidTr="001F47D9">
        <w:trPr>
          <w:trHeight w:val="32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47D9" w:rsidRPr="001F47D9" w:rsidRDefault="001F47D9" w:rsidP="001F47D9">
            <w:pPr>
              <w:rPr>
                <w:color w:val="000000"/>
                <w:sz w:val="22"/>
                <w:szCs w:val="22"/>
              </w:rPr>
            </w:pPr>
            <w:r w:rsidRPr="001F47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47D9" w:rsidRPr="001F47D9" w:rsidRDefault="001F47D9" w:rsidP="001F47D9">
            <w:pPr>
              <w:rPr>
                <w:color w:val="000000"/>
                <w:sz w:val="22"/>
                <w:szCs w:val="22"/>
              </w:rPr>
            </w:pPr>
            <w:r w:rsidRPr="001F47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47D9" w:rsidRPr="001F47D9" w:rsidRDefault="001F47D9" w:rsidP="001F47D9">
            <w:pPr>
              <w:rPr>
                <w:color w:val="000000"/>
                <w:sz w:val="22"/>
                <w:szCs w:val="22"/>
              </w:rPr>
            </w:pPr>
            <w:r w:rsidRPr="001F47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7D9" w:rsidRPr="001F47D9" w:rsidRDefault="001F47D9" w:rsidP="001F47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7D9" w:rsidRPr="001F47D9" w:rsidRDefault="001F47D9" w:rsidP="001F47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7D9" w:rsidRPr="001F47D9" w:rsidRDefault="001F47D9" w:rsidP="001F47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7D9" w:rsidRPr="001F47D9" w:rsidRDefault="001F47D9" w:rsidP="001F47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7D9" w:rsidRPr="001F47D9" w:rsidRDefault="001F47D9" w:rsidP="001F47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7D9" w:rsidRPr="001F47D9" w:rsidRDefault="001F47D9" w:rsidP="001F47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7D9" w:rsidRPr="001F47D9" w:rsidRDefault="001F47D9" w:rsidP="001F47D9">
            <w:pPr>
              <w:rPr>
                <w:color w:val="000000"/>
                <w:sz w:val="26"/>
                <w:szCs w:val="26"/>
              </w:rPr>
            </w:pPr>
          </w:p>
        </w:tc>
      </w:tr>
      <w:tr w:rsidR="001F47D9" w:rsidRPr="001F47D9" w:rsidTr="001F47D9">
        <w:trPr>
          <w:trHeight w:val="234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F47D9" w:rsidRPr="001F47D9" w:rsidRDefault="001F47D9" w:rsidP="001F47D9">
            <w:pPr>
              <w:jc w:val="center"/>
              <w:rPr>
                <w:color w:val="000000"/>
                <w:sz w:val="22"/>
                <w:szCs w:val="22"/>
              </w:rPr>
            </w:pPr>
            <w:r w:rsidRPr="001F47D9">
              <w:rPr>
                <w:color w:val="000000"/>
                <w:sz w:val="22"/>
                <w:szCs w:val="22"/>
              </w:rPr>
              <w:t>Дата внесения   сведений в реестр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F47D9" w:rsidRPr="001F47D9" w:rsidRDefault="001F47D9" w:rsidP="001F47D9">
            <w:pPr>
              <w:jc w:val="center"/>
              <w:rPr>
                <w:color w:val="000000"/>
                <w:sz w:val="22"/>
                <w:szCs w:val="22"/>
              </w:rPr>
            </w:pPr>
            <w:r w:rsidRPr="001F47D9">
              <w:rPr>
                <w:color w:val="000000"/>
                <w:sz w:val="22"/>
                <w:szCs w:val="22"/>
              </w:rPr>
              <w:t>Принадлежность к хоккейной школе: наименование, место нахождения, дата, основания принадлежности, условия перехода из предыдущей школы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F47D9" w:rsidRPr="001F47D9" w:rsidRDefault="001F47D9" w:rsidP="001F47D9">
            <w:pPr>
              <w:jc w:val="center"/>
              <w:rPr>
                <w:color w:val="000000"/>
                <w:sz w:val="22"/>
                <w:szCs w:val="22"/>
              </w:rPr>
            </w:pPr>
            <w:r w:rsidRPr="001F47D9">
              <w:rPr>
                <w:color w:val="000000"/>
                <w:sz w:val="22"/>
                <w:szCs w:val="22"/>
              </w:rPr>
              <w:t>Соревнования, к участию в которых допущен (заявлен) хоккеист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F47D9" w:rsidRPr="001F47D9" w:rsidRDefault="001F47D9" w:rsidP="001F47D9">
            <w:pPr>
              <w:jc w:val="center"/>
              <w:rPr>
                <w:color w:val="000000"/>
                <w:sz w:val="22"/>
                <w:szCs w:val="22"/>
              </w:rPr>
            </w:pPr>
            <w:r w:rsidRPr="001F47D9">
              <w:rPr>
                <w:color w:val="000000"/>
                <w:sz w:val="22"/>
                <w:szCs w:val="22"/>
              </w:rPr>
              <w:t>Сведения о применении к хоккеисту спортивной санкции в виде спортивной дисквалификации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F47D9" w:rsidRPr="001F47D9" w:rsidRDefault="001F47D9" w:rsidP="001F47D9">
            <w:pPr>
              <w:jc w:val="center"/>
              <w:rPr>
                <w:color w:val="000000"/>
                <w:sz w:val="22"/>
                <w:szCs w:val="22"/>
              </w:rPr>
            </w:pPr>
            <w:r w:rsidRPr="001F47D9">
              <w:rPr>
                <w:color w:val="000000"/>
                <w:sz w:val="22"/>
                <w:szCs w:val="22"/>
              </w:rPr>
              <w:t>Сведения о временном запрете на участие хоккеиста в официальных соревнованиях, не связанном со спортивной дисквалификацией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F47D9" w:rsidRPr="001F47D9" w:rsidRDefault="001F47D9" w:rsidP="001F47D9">
            <w:pPr>
              <w:jc w:val="center"/>
              <w:rPr>
                <w:color w:val="000000"/>
                <w:sz w:val="22"/>
                <w:szCs w:val="22"/>
              </w:rPr>
            </w:pPr>
            <w:r w:rsidRPr="001F47D9">
              <w:rPr>
                <w:color w:val="000000"/>
                <w:sz w:val="22"/>
                <w:szCs w:val="22"/>
              </w:rPr>
              <w:t>Паспорт (свидетельство о рождении)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F47D9" w:rsidRPr="001F47D9" w:rsidRDefault="001F47D9" w:rsidP="001F47D9">
            <w:pPr>
              <w:jc w:val="center"/>
              <w:rPr>
                <w:color w:val="000000"/>
                <w:sz w:val="22"/>
                <w:szCs w:val="22"/>
              </w:rPr>
            </w:pPr>
            <w:r w:rsidRPr="001F47D9">
              <w:rPr>
                <w:color w:val="000000"/>
                <w:sz w:val="22"/>
                <w:szCs w:val="22"/>
              </w:rPr>
              <w:t>Амплуа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F47D9" w:rsidRPr="001F47D9" w:rsidRDefault="001F47D9" w:rsidP="001F47D9">
            <w:pPr>
              <w:jc w:val="center"/>
              <w:rPr>
                <w:color w:val="000000"/>
                <w:sz w:val="22"/>
                <w:szCs w:val="22"/>
              </w:rPr>
            </w:pPr>
            <w:r w:rsidRPr="001F47D9">
              <w:rPr>
                <w:color w:val="000000"/>
                <w:sz w:val="22"/>
                <w:szCs w:val="22"/>
              </w:rPr>
              <w:t>Основные статистические сведения за прошедший сезон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F47D9" w:rsidRPr="001F47D9" w:rsidRDefault="001F47D9" w:rsidP="001F47D9">
            <w:pPr>
              <w:jc w:val="center"/>
              <w:rPr>
                <w:color w:val="000000"/>
                <w:sz w:val="22"/>
                <w:szCs w:val="22"/>
              </w:rPr>
            </w:pPr>
            <w:r w:rsidRPr="001F47D9">
              <w:rPr>
                <w:color w:val="000000"/>
                <w:sz w:val="22"/>
                <w:szCs w:val="22"/>
              </w:rPr>
              <w:t>Сведения об участии в сборных командах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F47D9" w:rsidRPr="001F47D9" w:rsidRDefault="001F47D9" w:rsidP="001F47D9">
            <w:pPr>
              <w:jc w:val="center"/>
              <w:rPr>
                <w:color w:val="000000"/>
                <w:sz w:val="22"/>
                <w:szCs w:val="22"/>
              </w:rPr>
            </w:pPr>
            <w:r w:rsidRPr="001F47D9">
              <w:rPr>
                <w:color w:val="000000"/>
                <w:sz w:val="22"/>
                <w:szCs w:val="22"/>
              </w:rPr>
              <w:t>Дополнительные сведения</w:t>
            </w:r>
          </w:p>
        </w:tc>
      </w:tr>
      <w:tr w:rsidR="001F47D9" w:rsidRPr="001F47D9" w:rsidTr="003E1448">
        <w:trPr>
          <w:trHeight w:val="703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7D9" w:rsidRPr="001F47D9" w:rsidRDefault="001F47D9" w:rsidP="001F47D9">
            <w:pPr>
              <w:rPr>
                <w:color w:val="000000"/>
                <w:sz w:val="26"/>
                <w:szCs w:val="26"/>
              </w:rPr>
            </w:pPr>
            <w:r w:rsidRPr="001F47D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7D9" w:rsidRPr="001F47D9" w:rsidRDefault="001F47D9" w:rsidP="001F47D9">
            <w:pPr>
              <w:rPr>
                <w:color w:val="000000"/>
                <w:sz w:val="26"/>
                <w:szCs w:val="26"/>
              </w:rPr>
            </w:pPr>
            <w:r w:rsidRPr="001F47D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7D9" w:rsidRPr="001F47D9" w:rsidRDefault="001F47D9" w:rsidP="001F47D9">
            <w:pPr>
              <w:rPr>
                <w:color w:val="000000"/>
                <w:sz w:val="26"/>
                <w:szCs w:val="26"/>
              </w:rPr>
            </w:pPr>
            <w:r w:rsidRPr="001F47D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7D9" w:rsidRPr="001F47D9" w:rsidRDefault="001F47D9" w:rsidP="001F47D9">
            <w:pPr>
              <w:rPr>
                <w:color w:val="000000"/>
                <w:sz w:val="26"/>
                <w:szCs w:val="26"/>
              </w:rPr>
            </w:pPr>
            <w:r w:rsidRPr="001F47D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7D9" w:rsidRPr="001F47D9" w:rsidRDefault="001F47D9" w:rsidP="001F47D9">
            <w:pPr>
              <w:rPr>
                <w:color w:val="000000"/>
                <w:sz w:val="26"/>
                <w:szCs w:val="26"/>
              </w:rPr>
            </w:pPr>
            <w:r w:rsidRPr="001F47D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7D9" w:rsidRPr="001F47D9" w:rsidRDefault="001F47D9" w:rsidP="001F47D9">
            <w:pPr>
              <w:rPr>
                <w:color w:val="000000"/>
                <w:sz w:val="26"/>
                <w:szCs w:val="26"/>
              </w:rPr>
            </w:pPr>
            <w:r w:rsidRPr="001F47D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7D9" w:rsidRPr="001F47D9" w:rsidRDefault="001F47D9" w:rsidP="001F47D9">
            <w:pPr>
              <w:rPr>
                <w:color w:val="000000"/>
                <w:sz w:val="26"/>
                <w:szCs w:val="26"/>
              </w:rPr>
            </w:pPr>
            <w:r w:rsidRPr="001F47D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7D9" w:rsidRPr="001F47D9" w:rsidRDefault="001F47D9" w:rsidP="001F47D9">
            <w:pPr>
              <w:rPr>
                <w:color w:val="000000"/>
                <w:sz w:val="26"/>
                <w:szCs w:val="26"/>
              </w:rPr>
            </w:pPr>
            <w:r w:rsidRPr="001F47D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7D9" w:rsidRPr="001F47D9" w:rsidRDefault="001F47D9" w:rsidP="001F47D9">
            <w:pPr>
              <w:rPr>
                <w:color w:val="000000"/>
                <w:sz w:val="26"/>
                <w:szCs w:val="26"/>
              </w:rPr>
            </w:pPr>
            <w:r w:rsidRPr="001F47D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7D9" w:rsidRPr="001F47D9" w:rsidRDefault="001F47D9" w:rsidP="001F47D9">
            <w:pPr>
              <w:rPr>
                <w:color w:val="000000"/>
                <w:sz w:val="26"/>
                <w:szCs w:val="26"/>
              </w:rPr>
            </w:pPr>
            <w:r w:rsidRPr="001F47D9">
              <w:rPr>
                <w:color w:val="000000"/>
                <w:sz w:val="26"/>
                <w:szCs w:val="26"/>
              </w:rPr>
              <w:t> </w:t>
            </w:r>
          </w:p>
        </w:tc>
      </w:tr>
    </w:tbl>
    <w:p w:rsidR="00D03347" w:rsidRDefault="00D03347" w:rsidP="00D03347">
      <w:pPr>
        <w:tabs>
          <w:tab w:val="left" w:pos="540"/>
          <w:tab w:val="left" w:pos="567"/>
          <w:tab w:val="left" w:pos="1134"/>
          <w:tab w:val="left" w:pos="1276"/>
        </w:tabs>
        <w:spacing w:before="120" w:after="120"/>
        <w:rPr>
          <w:b/>
          <w:sz w:val="20"/>
        </w:rPr>
      </w:pPr>
    </w:p>
    <w:p w:rsidR="00D03347" w:rsidRDefault="005959EA" w:rsidP="005959EA">
      <w:pPr>
        <w:tabs>
          <w:tab w:val="left" w:pos="7300"/>
        </w:tabs>
        <w:spacing w:before="120" w:after="120"/>
        <w:rPr>
          <w:b/>
          <w:sz w:val="20"/>
        </w:rPr>
      </w:pPr>
      <w:r>
        <w:rPr>
          <w:b/>
          <w:sz w:val="20"/>
        </w:rPr>
        <w:tab/>
      </w:r>
    </w:p>
    <w:p w:rsidR="00D03347" w:rsidRDefault="00D03347" w:rsidP="00D03347">
      <w:pPr>
        <w:tabs>
          <w:tab w:val="left" w:pos="540"/>
          <w:tab w:val="left" w:pos="567"/>
          <w:tab w:val="left" w:pos="1134"/>
          <w:tab w:val="left" w:pos="1276"/>
        </w:tabs>
        <w:spacing w:before="120" w:after="120"/>
        <w:rPr>
          <w:b/>
          <w:sz w:val="20"/>
        </w:rPr>
      </w:pPr>
    </w:p>
    <w:p w:rsidR="00D03347" w:rsidRDefault="00D03347" w:rsidP="00D03347">
      <w:pPr>
        <w:tabs>
          <w:tab w:val="left" w:pos="540"/>
          <w:tab w:val="left" w:pos="567"/>
          <w:tab w:val="left" w:pos="1134"/>
          <w:tab w:val="left" w:pos="1276"/>
        </w:tabs>
        <w:spacing w:before="120" w:after="120"/>
        <w:rPr>
          <w:bCs/>
          <w:sz w:val="26"/>
          <w:szCs w:val="26"/>
        </w:rPr>
      </w:pPr>
    </w:p>
    <w:p w:rsidR="00FE2EEF" w:rsidRDefault="00FE2EEF" w:rsidP="00FE2EEF">
      <w:pPr>
        <w:tabs>
          <w:tab w:val="left" w:pos="540"/>
          <w:tab w:val="left" w:pos="567"/>
          <w:tab w:val="left" w:pos="1134"/>
          <w:tab w:val="left" w:pos="1276"/>
        </w:tabs>
        <w:spacing w:before="120" w:after="120"/>
        <w:rPr>
          <w:bCs/>
          <w:sz w:val="26"/>
          <w:szCs w:val="26"/>
        </w:rPr>
        <w:sectPr w:rsidR="00FE2EEF" w:rsidSect="00966518">
          <w:footerReference w:type="first" r:id="rId10"/>
          <w:pgSz w:w="16838" w:h="11906" w:orient="landscape"/>
          <w:pgMar w:top="568" w:right="1134" w:bottom="991" w:left="993" w:header="708" w:footer="425" w:gutter="0"/>
          <w:cols w:space="708"/>
          <w:titlePg/>
          <w:docGrid w:linePitch="360"/>
        </w:sectPr>
      </w:pPr>
    </w:p>
    <w:p w:rsidR="00FE2EEF" w:rsidRPr="00DA330F" w:rsidRDefault="00FE2EEF" w:rsidP="00DA330F">
      <w:pPr>
        <w:pStyle w:val="1"/>
        <w:jc w:val="right"/>
        <w:rPr>
          <w:rFonts w:ascii="Times New Roman" w:hAnsi="Times New Roman"/>
          <w:sz w:val="26"/>
          <w:szCs w:val="26"/>
        </w:rPr>
      </w:pPr>
      <w:bookmarkStart w:id="34" w:name="_Toc234580252"/>
      <w:r w:rsidRPr="00DA330F">
        <w:rPr>
          <w:rFonts w:ascii="Times New Roman" w:hAnsi="Times New Roman"/>
          <w:sz w:val="26"/>
          <w:szCs w:val="26"/>
        </w:rPr>
        <w:lastRenderedPageBreak/>
        <w:t>Приложение № 2</w:t>
      </w:r>
      <w:bookmarkEnd w:id="34"/>
    </w:p>
    <w:p w:rsidR="00D03347" w:rsidRPr="00D03347" w:rsidRDefault="00D03347" w:rsidP="00D03347">
      <w:pPr>
        <w:pStyle w:val="af5"/>
        <w:jc w:val="right"/>
        <w:rPr>
          <w:rFonts w:ascii="Times New Roman" w:hAnsi="Times New Roman"/>
          <w:b w:val="0"/>
          <w:sz w:val="26"/>
          <w:szCs w:val="26"/>
        </w:rPr>
      </w:pPr>
      <w:r w:rsidRPr="00D03347">
        <w:rPr>
          <w:rFonts w:ascii="Times New Roman" w:hAnsi="Times New Roman"/>
          <w:b w:val="0"/>
          <w:sz w:val="26"/>
          <w:szCs w:val="26"/>
        </w:rPr>
        <w:t>к Положению «О статусе</w:t>
      </w:r>
      <w:r w:rsidR="005959EA">
        <w:rPr>
          <w:rFonts w:ascii="Times New Roman" w:hAnsi="Times New Roman"/>
          <w:b w:val="0"/>
          <w:sz w:val="26"/>
          <w:szCs w:val="26"/>
        </w:rPr>
        <w:t xml:space="preserve"> и переходах</w:t>
      </w:r>
    </w:p>
    <w:p w:rsidR="00D03347" w:rsidRPr="00D03347" w:rsidRDefault="00D03347" w:rsidP="00D03347">
      <w:pPr>
        <w:pStyle w:val="af5"/>
        <w:jc w:val="right"/>
        <w:rPr>
          <w:rFonts w:ascii="Times New Roman" w:hAnsi="Times New Roman"/>
          <w:b w:val="0"/>
          <w:sz w:val="26"/>
          <w:szCs w:val="26"/>
        </w:rPr>
      </w:pPr>
      <w:r w:rsidRPr="00D03347">
        <w:rPr>
          <w:rFonts w:ascii="Times New Roman" w:hAnsi="Times New Roman"/>
          <w:b w:val="0"/>
          <w:sz w:val="26"/>
          <w:szCs w:val="26"/>
        </w:rPr>
        <w:t xml:space="preserve">хоккеистов - учащихся хоккейных школ», </w:t>
      </w:r>
    </w:p>
    <w:p w:rsidR="001F47D9" w:rsidRDefault="007E3376" w:rsidP="001F47D9">
      <w:pPr>
        <w:tabs>
          <w:tab w:val="left" w:pos="540"/>
          <w:tab w:val="left" w:pos="567"/>
          <w:tab w:val="left" w:pos="1134"/>
          <w:tab w:val="left" w:pos="1276"/>
        </w:tabs>
        <w:spacing w:before="120" w:after="120"/>
        <w:jc w:val="right"/>
        <w:rPr>
          <w:bCs/>
          <w:sz w:val="26"/>
          <w:szCs w:val="26"/>
        </w:rPr>
      </w:pPr>
      <w:r w:rsidRPr="00D03347">
        <w:rPr>
          <w:sz w:val="26"/>
          <w:szCs w:val="26"/>
        </w:rPr>
        <w:t>утвержденному ФХР  (</w:t>
      </w:r>
      <w:r w:rsidR="009B09BF">
        <w:rPr>
          <w:sz w:val="26"/>
          <w:szCs w:val="26"/>
        </w:rPr>
        <w:t>Приказ от 05 июля 2013 г.</w:t>
      </w:r>
      <w:r w:rsidR="00245E6A">
        <w:rPr>
          <w:sz w:val="26"/>
          <w:szCs w:val="26"/>
        </w:rPr>
        <w:t xml:space="preserve"> № __________</w:t>
      </w:r>
      <w:r w:rsidRPr="00D03347">
        <w:rPr>
          <w:sz w:val="26"/>
          <w:szCs w:val="26"/>
        </w:rPr>
        <w:t>_)</w:t>
      </w:r>
    </w:p>
    <w:tbl>
      <w:tblPr>
        <w:tblW w:w="15466" w:type="dxa"/>
        <w:tblInd w:w="93" w:type="dxa"/>
        <w:tblLayout w:type="fixed"/>
        <w:tblLook w:val="04A0"/>
      </w:tblPr>
      <w:tblGrid>
        <w:gridCol w:w="1433"/>
        <w:gridCol w:w="2126"/>
        <w:gridCol w:w="2126"/>
        <w:gridCol w:w="709"/>
        <w:gridCol w:w="1559"/>
        <w:gridCol w:w="1843"/>
        <w:gridCol w:w="647"/>
        <w:gridCol w:w="1338"/>
        <w:gridCol w:w="756"/>
        <w:gridCol w:w="1086"/>
        <w:gridCol w:w="651"/>
        <w:gridCol w:w="1192"/>
      </w:tblGrid>
      <w:tr w:rsidR="001F47D9" w:rsidRPr="001F47D9" w:rsidTr="001F47D9">
        <w:trPr>
          <w:trHeight w:val="551"/>
        </w:trPr>
        <w:tc>
          <w:tcPr>
            <w:tcW w:w="154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7D9" w:rsidRPr="001F47D9" w:rsidRDefault="001F47D9" w:rsidP="001F47D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F47D9">
              <w:rPr>
                <w:b/>
                <w:bCs/>
                <w:color w:val="000000"/>
                <w:sz w:val="26"/>
                <w:szCs w:val="26"/>
              </w:rPr>
              <w:t>Сведения о хоккейной школе, внесенные в реестр хоккеистов</w:t>
            </w:r>
          </w:p>
        </w:tc>
      </w:tr>
      <w:tr w:rsidR="001F47D9" w:rsidRPr="001F47D9" w:rsidTr="00C550CD">
        <w:trPr>
          <w:trHeight w:val="417"/>
        </w:trPr>
        <w:tc>
          <w:tcPr>
            <w:tcW w:w="6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47D9" w:rsidRPr="001F47D9" w:rsidRDefault="001F47D9" w:rsidP="001F47D9">
            <w:pPr>
              <w:rPr>
                <w:b/>
                <w:bCs/>
                <w:color w:val="000000"/>
              </w:rPr>
            </w:pPr>
            <w:r w:rsidRPr="001F47D9">
              <w:rPr>
                <w:b/>
                <w:bCs/>
                <w:color w:val="000000"/>
              </w:rPr>
              <w:t>___________________________________________________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47D9" w:rsidRPr="001F47D9" w:rsidRDefault="001F47D9" w:rsidP="001F47D9">
            <w:pPr>
              <w:rPr>
                <w:b/>
                <w:bCs/>
                <w:color w:val="000000"/>
              </w:rPr>
            </w:pPr>
            <w:r w:rsidRPr="001F47D9">
              <w:rPr>
                <w:b/>
                <w:bCs/>
                <w:color w:val="000000"/>
              </w:rPr>
              <w:t> 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47D9" w:rsidRPr="001F47D9" w:rsidRDefault="001F47D9" w:rsidP="001F47D9">
            <w:pPr>
              <w:rPr>
                <w:b/>
                <w:bCs/>
                <w:color w:val="000000"/>
              </w:rPr>
            </w:pPr>
            <w:r w:rsidRPr="001F47D9">
              <w:rPr>
                <w:b/>
                <w:bCs/>
                <w:color w:val="000000"/>
              </w:rPr>
              <w:t> 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47D9" w:rsidRPr="001F47D9" w:rsidRDefault="001F47D9" w:rsidP="001F47D9">
            <w:pPr>
              <w:rPr>
                <w:b/>
                <w:bCs/>
                <w:color w:val="000000"/>
              </w:rPr>
            </w:pPr>
            <w:r w:rsidRPr="001F47D9">
              <w:rPr>
                <w:b/>
                <w:bCs/>
                <w:color w:val="000000"/>
              </w:rPr>
              <w:t> 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47D9" w:rsidRPr="001F47D9" w:rsidRDefault="001F47D9" w:rsidP="001F47D9">
            <w:pPr>
              <w:rPr>
                <w:b/>
                <w:bCs/>
                <w:color w:val="000000"/>
              </w:rPr>
            </w:pPr>
            <w:r w:rsidRPr="001F47D9">
              <w:rPr>
                <w:b/>
                <w:bCs/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47D9" w:rsidRPr="001F47D9" w:rsidRDefault="001F47D9" w:rsidP="001F47D9">
            <w:pPr>
              <w:rPr>
                <w:b/>
                <w:bCs/>
                <w:color w:val="000000"/>
              </w:rPr>
            </w:pPr>
            <w:r w:rsidRPr="001F47D9">
              <w:rPr>
                <w:b/>
                <w:bCs/>
                <w:color w:val="000000"/>
              </w:rPr>
              <w:t> </w:t>
            </w:r>
          </w:p>
        </w:tc>
      </w:tr>
      <w:tr w:rsidR="001F47D9" w:rsidRPr="001F47D9" w:rsidTr="00C550CD">
        <w:trPr>
          <w:trHeight w:val="615"/>
        </w:trPr>
        <w:tc>
          <w:tcPr>
            <w:tcW w:w="79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F47D9" w:rsidRPr="001F47D9" w:rsidRDefault="001F47D9" w:rsidP="001F47D9">
            <w:pPr>
              <w:rPr>
                <w:color w:val="000000"/>
              </w:rPr>
            </w:pPr>
            <w:r w:rsidRPr="001F47D9">
              <w:rPr>
                <w:color w:val="000000"/>
              </w:rPr>
              <w:t xml:space="preserve">                                (наименование МКЦ ФХР)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7D9" w:rsidRPr="001F47D9" w:rsidRDefault="001F47D9" w:rsidP="001F47D9">
            <w:pPr>
              <w:rPr>
                <w:b/>
                <w:bCs/>
                <w:color w:val="000000"/>
              </w:rPr>
            </w:pPr>
            <w:r w:rsidRPr="001F47D9">
              <w:rPr>
                <w:b/>
                <w:bCs/>
                <w:color w:val="000000"/>
              </w:rPr>
              <w:t> 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7D9" w:rsidRPr="001F47D9" w:rsidRDefault="001F47D9" w:rsidP="001F47D9">
            <w:pPr>
              <w:rPr>
                <w:b/>
                <w:bCs/>
                <w:color w:val="000000"/>
              </w:rPr>
            </w:pPr>
            <w:r w:rsidRPr="001F47D9">
              <w:rPr>
                <w:b/>
                <w:bCs/>
                <w:color w:val="000000"/>
              </w:rPr>
              <w:t> 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7D9" w:rsidRPr="001F47D9" w:rsidRDefault="001F47D9" w:rsidP="001F47D9">
            <w:pPr>
              <w:rPr>
                <w:b/>
                <w:bCs/>
                <w:color w:val="000000"/>
              </w:rPr>
            </w:pPr>
            <w:r w:rsidRPr="001F47D9">
              <w:rPr>
                <w:b/>
                <w:bCs/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7D9" w:rsidRPr="001F47D9" w:rsidRDefault="001F47D9" w:rsidP="001F47D9">
            <w:pPr>
              <w:rPr>
                <w:b/>
                <w:bCs/>
                <w:color w:val="000000"/>
              </w:rPr>
            </w:pPr>
            <w:r w:rsidRPr="001F47D9">
              <w:rPr>
                <w:b/>
                <w:bCs/>
                <w:color w:val="000000"/>
              </w:rPr>
              <w:t> </w:t>
            </w:r>
          </w:p>
        </w:tc>
      </w:tr>
      <w:tr w:rsidR="001F47D9" w:rsidRPr="001F47D9" w:rsidTr="00C550CD">
        <w:trPr>
          <w:trHeight w:val="667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F47D9" w:rsidRPr="001F47D9" w:rsidRDefault="001F47D9" w:rsidP="001F47D9">
            <w:pPr>
              <w:rPr>
                <w:b/>
                <w:bCs/>
                <w:color w:val="000000"/>
              </w:rPr>
            </w:pPr>
            <w:r w:rsidRPr="001F47D9">
              <w:rPr>
                <w:b/>
                <w:bCs/>
                <w:color w:val="000000"/>
              </w:rPr>
              <w:t>Полное наименование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F47D9" w:rsidRPr="001F47D9" w:rsidRDefault="001F47D9" w:rsidP="001F47D9">
            <w:pPr>
              <w:rPr>
                <w:b/>
                <w:bCs/>
                <w:color w:val="000000"/>
              </w:rPr>
            </w:pPr>
            <w:r w:rsidRPr="001F47D9">
              <w:rPr>
                <w:b/>
                <w:bCs/>
                <w:color w:val="000000"/>
              </w:rPr>
              <w:t> </w:t>
            </w:r>
          </w:p>
        </w:tc>
      </w:tr>
      <w:tr w:rsidR="001F47D9" w:rsidRPr="001F47D9" w:rsidTr="00C550CD">
        <w:trPr>
          <w:trHeight w:val="549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F47D9" w:rsidRPr="001F47D9" w:rsidRDefault="001F47D9" w:rsidP="001F47D9">
            <w:pPr>
              <w:rPr>
                <w:b/>
                <w:bCs/>
                <w:color w:val="000000"/>
              </w:rPr>
            </w:pPr>
            <w:r w:rsidRPr="001F47D9">
              <w:rPr>
                <w:b/>
                <w:bCs/>
                <w:color w:val="000000"/>
              </w:rPr>
              <w:t>Сокращенное наименование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:rsidR="001F47D9" w:rsidRPr="001F47D9" w:rsidRDefault="001F47D9" w:rsidP="001F47D9">
            <w:pPr>
              <w:rPr>
                <w:b/>
                <w:bCs/>
                <w:color w:val="000000"/>
              </w:rPr>
            </w:pPr>
            <w:r w:rsidRPr="001F47D9">
              <w:rPr>
                <w:b/>
                <w:bCs/>
                <w:color w:val="000000"/>
              </w:rPr>
              <w:t> </w:t>
            </w:r>
          </w:p>
        </w:tc>
      </w:tr>
      <w:tr w:rsidR="001F47D9" w:rsidRPr="001F47D9" w:rsidTr="00C550CD">
        <w:trPr>
          <w:trHeight w:val="660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F47D9" w:rsidRPr="001F47D9" w:rsidRDefault="001F47D9" w:rsidP="001F47D9">
            <w:pPr>
              <w:rPr>
                <w:b/>
                <w:bCs/>
                <w:color w:val="000000"/>
              </w:rPr>
            </w:pPr>
            <w:r w:rsidRPr="001F47D9">
              <w:rPr>
                <w:b/>
                <w:bCs/>
                <w:color w:val="000000"/>
              </w:rPr>
              <w:t>Наименование хоккейной команды (если не совпадает с наименованием школы)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F47D9" w:rsidRPr="001F47D9" w:rsidRDefault="001F47D9" w:rsidP="001F47D9">
            <w:pPr>
              <w:rPr>
                <w:b/>
                <w:bCs/>
                <w:color w:val="000000"/>
              </w:rPr>
            </w:pPr>
            <w:r w:rsidRPr="001F47D9">
              <w:rPr>
                <w:b/>
                <w:bCs/>
                <w:color w:val="000000"/>
              </w:rPr>
              <w:t> </w:t>
            </w:r>
          </w:p>
        </w:tc>
      </w:tr>
      <w:tr w:rsidR="001F47D9" w:rsidRPr="001F47D9" w:rsidTr="00C550CD">
        <w:trPr>
          <w:trHeight w:val="467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F47D9" w:rsidRPr="001F47D9" w:rsidRDefault="001F47D9" w:rsidP="001F47D9">
            <w:pPr>
              <w:rPr>
                <w:b/>
                <w:bCs/>
                <w:color w:val="000000"/>
              </w:rPr>
            </w:pPr>
            <w:r w:rsidRPr="001F47D9">
              <w:rPr>
                <w:b/>
                <w:bCs/>
                <w:color w:val="000000"/>
              </w:rPr>
              <w:t>ОГРН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F47D9" w:rsidRPr="001F47D9" w:rsidRDefault="001F47D9" w:rsidP="001F47D9">
            <w:pPr>
              <w:rPr>
                <w:color w:val="000000"/>
              </w:rPr>
            </w:pPr>
            <w:r w:rsidRPr="001F47D9">
              <w:rPr>
                <w:color w:val="000000"/>
              </w:rPr>
              <w:t> </w:t>
            </w:r>
          </w:p>
        </w:tc>
      </w:tr>
      <w:tr w:rsidR="001F47D9" w:rsidRPr="001F47D9" w:rsidTr="00C550CD">
        <w:trPr>
          <w:trHeight w:val="570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F47D9" w:rsidRPr="001F47D9" w:rsidRDefault="001F47D9" w:rsidP="001F47D9">
            <w:pPr>
              <w:rPr>
                <w:b/>
                <w:bCs/>
                <w:color w:val="000000"/>
              </w:rPr>
            </w:pPr>
            <w:r w:rsidRPr="001F47D9">
              <w:rPr>
                <w:b/>
                <w:bCs/>
                <w:color w:val="000000"/>
              </w:rPr>
              <w:t>Юридический адрес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F47D9" w:rsidRPr="001F47D9" w:rsidRDefault="001F47D9" w:rsidP="001F47D9">
            <w:pPr>
              <w:rPr>
                <w:color w:val="000000"/>
              </w:rPr>
            </w:pPr>
            <w:r w:rsidRPr="001F47D9">
              <w:rPr>
                <w:color w:val="000000"/>
              </w:rPr>
              <w:t> </w:t>
            </w:r>
          </w:p>
        </w:tc>
      </w:tr>
      <w:tr w:rsidR="001F47D9" w:rsidRPr="001F47D9" w:rsidTr="00C550CD">
        <w:trPr>
          <w:trHeight w:val="61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1F47D9" w:rsidRPr="001F47D9" w:rsidRDefault="001F47D9" w:rsidP="001F47D9">
            <w:pPr>
              <w:rPr>
                <w:b/>
                <w:bCs/>
                <w:color w:val="000000"/>
              </w:rPr>
            </w:pPr>
            <w:r w:rsidRPr="001F47D9">
              <w:rPr>
                <w:b/>
                <w:bCs/>
                <w:color w:val="000000"/>
              </w:rPr>
              <w:t>Фактический адрес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F47D9" w:rsidRPr="001F47D9" w:rsidRDefault="001F47D9" w:rsidP="001F47D9">
            <w:pPr>
              <w:rPr>
                <w:color w:val="000000"/>
              </w:rPr>
            </w:pPr>
            <w:r w:rsidRPr="001F47D9">
              <w:rPr>
                <w:color w:val="000000"/>
              </w:rPr>
              <w:t> </w:t>
            </w:r>
          </w:p>
        </w:tc>
      </w:tr>
      <w:tr w:rsidR="00C550CD" w:rsidRPr="001F47D9" w:rsidTr="00C550CD">
        <w:trPr>
          <w:trHeight w:val="51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47D9" w:rsidRPr="001F47D9" w:rsidRDefault="001F47D9" w:rsidP="001F47D9">
            <w:pPr>
              <w:rPr>
                <w:color w:val="000000"/>
              </w:rPr>
            </w:pPr>
            <w:r w:rsidRPr="001F47D9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47D9" w:rsidRPr="001F47D9" w:rsidRDefault="001F47D9" w:rsidP="001F47D9">
            <w:pPr>
              <w:rPr>
                <w:color w:val="000000"/>
              </w:rPr>
            </w:pPr>
            <w:r w:rsidRPr="001F47D9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47D9" w:rsidRPr="001F47D9" w:rsidRDefault="001F47D9" w:rsidP="001F47D9">
            <w:pPr>
              <w:rPr>
                <w:color w:val="000000"/>
              </w:rPr>
            </w:pPr>
            <w:r w:rsidRPr="001F47D9">
              <w:rPr>
                <w:color w:val="00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7D9" w:rsidRPr="001F47D9" w:rsidRDefault="001F47D9" w:rsidP="001F47D9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7D9" w:rsidRPr="001F47D9" w:rsidRDefault="001F47D9" w:rsidP="001F47D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7D9" w:rsidRPr="001F47D9" w:rsidRDefault="001F47D9" w:rsidP="001F47D9">
            <w:pPr>
              <w:rPr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7D9" w:rsidRPr="001F47D9" w:rsidRDefault="001F47D9" w:rsidP="001F47D9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7D9" w:rsidRPr="001F47D9" w:rsidRDefault="001F47D9" w:rsidP="001F47D9">
            <w:pPr>
              <w:rPr>
                <w:color w:val="000000"/>
              </w:rPr>
            </w:pPr>
          </w:p>
        </w:tc>
      </w:tr>
      <w:tr w:rsidR="00C550CD" w:rsidRPr="001F47D9" w:rsidTr="00C550CD">
        <w:trPr>
          <w:trHeight w:val="206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F47D9" w:rsidRPr="001F47D9" w:rsidRDefault="001F47D9" w:rsidP="001F47D9">
            <w:pPr>
              <w:jc w:val="center"/>
              <w:rPr>
                <w:b/>
                <w:bCs/>
                <w:color w:val="000000"/>
              </w:rPr>
            </w:pPr>
            <w:r w:rsidRPr="001F47D9">
              <w:rPr>
                <w:b/>
                <w:bCs/>
                <w:color w:val="000000"/>
              </w:rPr>
              <w:t>Дата внесения сведений  в реестр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F47D9" w:rsidRPr="001F47D9" w:rsidRDefault="001F47D9" w:rsidP="001F47D9">
            <w:pPr>
              <w:jc w:val="center"/>
              <w:rPr>
                <w:b/>
                <w:bCs/>
                <w:color w:val="000000"/>
              </w:rPr>
            </w:pPr>
            <w:r w:rsidRPr="001F47D9">
              <w:rPr>
                <w:b/>
                <w:bCs/>
                <w:color w:val="000000"/>
              </w:rPr>
              <w:t>Официальные соревнования, в которых участвуют хоккеисты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F47D9" w:rsidRPr="001F47D9" w:rsidRDefault="001F47D9" w:rsidP="001F47D9">
            <w:pPr>
              <w:jc w:val="center"/>
              <w:rPr>
                <w:b/>
                <w:bCs/>
                <w:color w:val="000000"/>
              </w:rPr>
            </w:pPr>
            <w:r w:rsidRPr="001F47D9">
              <w:rPr>
                <w:b/>
                <w:bCs/>
                <w:color w:val="000000"/>
              </w:rPr>
              <w:t>Возраста хоккеистов, участвующих в официальных соревнованиях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F47D9" w:rsidRPr="001F47D9" w:rsidRDefault="001F47D9" w:rsidP="001F47D9">
            <w:pPr>
              <w:jc w:val="center"/>
              <w:rPr>
                <w:b/>
                <w:bCs/>
                <w:color w:val="000000"/>
              </w:rPr>
            </w:pPr>
            <w:r w:rsidRPr="001F47D9">
              <w:rPr>
                <w:b/>
                <w:bCs/>
                <w:color w:val="000000"/>
              </w:rPr>
              <w:t>Адрес местонахождения и вместимость объекта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F47D9" w:rsidRPr="001F47D9" w:rsidRDefault="001F47D9" w:rsidP="001F47D9">
            <w:pPr>
              <w:jc w:val="center"/>
              <w:rPr>
                <w:b/>
                <w:bCs/>
                <w:color w:val="000000"/>
              </w:rPr>
            </w:pPr>
            <w:r w:rsidRPr="001F47D9">
              <w:rPr>
                <w:b/>
                <w:bCs/>
                <w:color w:val="000000"/>
              </w:rPr>
              <w:t>Основания пользования объектом спорта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F47D9" w:rsidRPr="001F47D9" w:rsidRDefault="001F47D9" w:rsidP="001F47D9">
            <w:pPr>
              <w:jc w:val="center"/>
              <w:rPr>
                <w:b/>
                <w:bCs/>
                <w:color w:val="000000"/>
              </w:rPr>
            </w:pPr>
            <w:r w:rsidRPr="001F47D9">
              <w:rPr>
                <w:b/>
                <w:bCs/>
                <w:color w:val="000000"/>
              </w:rPr>
              <w:t>Сведения о сотрудничестве с хоккейным клубом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F47D9" w:rsidRPr="001F47D9" w:rsidRDefault="001F47D9" w:rsidP="001F47D9">
            <w:pPr>
              <w:jc w:val="center"/>
              <w:rPr>
                <w:b/>
                <w:bCs/>
                <w:color w:val="000000"/>
              </w:rPr>
            </w:pPr>
            <w:r w:rsidRPr="001F47D9">
              <w:rPr>
                <w:b/>
                <w:bCs/>
                <w:color w:val="000000"/>
              </w:rPr>
              <w:t>Руководитель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F47D9" w:rsidRPr="001F47D9" w:rsidRDefault="001F47D9" w:rsidP="001F47D9">
            <w:pPr>
              <w:jc w:val="center"/>
              <w:rPr>
                <w:b/>
                <w:bCs/>
                <w:color w:val="000000"/>
              </w:rPr>
            </w:pPr>
            <w:r w:rsidRPr="001F47D9">
              <w:rPr>
                <w:b/>
                <w:bCs/>
                <w:color w:val="000000"/>
              </w:rPr>
              <w:t>Контактная информация</w:t>
            </w:r>
          </w:p>
        </w:tc>
      </w:tr>
      <w:tr w:rsidR="00C550CD" w:rsidRPr="001F47D9" w:rsidTr="00C550CD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7D9" w:rsidRPr="001F47D9" w:rsidRDefault="001F47D9" w:rsidP="001F47D9">
            <w:pPr>
              <w:rPr>
                <w:color w:val="000000"/>
              </w:rPr>
            </w:pPr>
            <w:r w:rsidRPr="001F47D9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518" w:rsidRDefault="001F47D9" w:rsidP="001F47D9">
            <w:pPr>
              <w:rPr>
                <w:color w:val="000000"/>
              </w:rPr>
            </w:pPr>
            <w:r w:rsidRPr="001F47D9">
              <w:rPr>
                <w:color w:val="000000"/>
              </w:rPr>
              <w:t> </w:t>
            </w:r>
          </w:p>
          <w:p w:rsidR="00966518" w:rsidRPr="00966518" w:rsidRDefault="00966518" w:rsidP="00966518"/>
          <w:p w:rsidR="00966518" w:rsidRPr="00966518" w:rsidRDefault="00966518" w:rsidP="00966518"/>
          <w:p w:rsidR="001F47D9" w:rsidRPr="00966518" w:rsidRDefault="001F47D9" w:rsidP="00966518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7D9" w:rsidRPr="001F47D9" w:rsidRDefault="001F47D9" w:rsidP="001F47D9">
            <w:pPr>
              <w:rPr>
                <w:color w:val="000000"/>
              </w:rPr>
            </w:pPr>
            <w:r w:rsidRPr="001F47D9">
              <w:rPr>
                <w:color w:val="00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7D9" w:rsidRPr="001F47D9" w:rsidRDefault="001F47D9" w:rsidP="001F47D9">
            <w:pPr>
              <w:rPr>
                <w:color w:val="000000"/>
              </w:rPr>
            </w:pPr>
            <w:r w:rsidRPr="001F47D9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7D9" w:rsidRPr="001F47D9" w:rsidRDefault="001F47D9" w:rsidP="001F47D9">
            <w:pPr>
              <w:rPr>
                <w:color w:val="000000"/>
              </w:rPr>
            </w:pPr>
            <w:r w:rsidRPr="001F47D9">
              <w:rPr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7D9" w:rsidRPr="001F47D9" w:rsidRDefault="001F47D9" w:rsidP="001F47D9">
            <w:pPr>
              <w:rPr>
                <w:color w:val="000000"/>
              </w:rPr>
            </w:pPr>
            <w:r w:rsidRPr="001F47D9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7D9" w:rsidRPr="001F47D9" w:rsidRDefault="001F47D9" w:rsidP="001F47D9">
            <w:pPr>
              <w:rPr>
                <w:color w:val="000000"/>
              </w:rPr>
            </w:pPr>
            <w:r w:rsidRPr="001F47D9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7D9" w:rsidRPr="001F47D9" w:rsidRDefault="001F47D9" w:rsidP="001F47D9">
            <w:pPr>
              <w:rPr>
                <w:color w:val="000000"/>
              </w:rPr>
            </w:pPr>
            <w:r w:rsidRPr="001F47D9">
              <w:rPr>
                <w:color w:val="000000"/>
              </w:rPr>
              <w:t> </w:t>
            </w:r>
          </w:p>
        </w:tc>
      </w:tr>
    </w:tbl>
    <w:p w:rsidR="001F47D9" w:rsidRPr="00D03347" w:rsidRDefault="001F47D9" w:rsidP="001F47D9">
      <w:pPr>
        <w:tabs>
          <w:tab w:val="left" w:pos="540"/>
          <w:tab w:val="left" w:pos="567"/>
          <w:tab w:val="left" w:pos="1134"/>
          <w:tab w:val="left" w:pos="1276"/>
        </w:tabs>
        <w:spacing w:before="120" w:after="120"/>
        <w:jc w:val="both"/>
        <w:rPr>
          <w:bCs/>
          <w:sz w:val="26"/>
          <w:szCs w:val="26"/>
        </w:rPr>
        <w:sectPr w:rsidR="001F47D9" w:rsidRPr="00D03347" w:rsidSect="005959EA">
          <w:pgSz w:w="16838" w:h="11906" w:orient="landscape"/>
          <w:pgMar w:top="567" w:right="1134" w:bottom="991" w:left="993" w:header="708" w:footer="404" w:gutter="0"/>
          <w:cols w:space="708"/>
          <w:titlePg/>
          <w:docGrid w:linePitch="360"/>
        </w:sectPr>
      </w:pPr>
    </w:p>
    <w:p w:rsidR="00FE2EEF" w:rsidRPr="00DA330F" w:rsidRDefault="00FE2EEF" w:rsidP="00DA330F">
      <w:pPr>
        <w:pStyle w:val="1"/>
        <w:jc w:val="right"/>
        <w:rPr>
          <w:rFonts w:ascii="Times New Roman" w:hAnsi="Times New Roman"/>
          <w:sz w:val="26"/>
          <w:szCs w:val="26"/>
        </w:rPr>
      </w:pPr>
      <w:bookmarkStart w:id="35" w:name="_Toc234580253"/>
      <w:r w:rsidRPr="00DA330F">
        <w:rPr>
          <w:rFonts w:ascii="Times New Roman" w:hAnsi="Times New Roman"/>
          <w:sz w:val="26"/>
          <w:szCs w:val="26"/>
        </w:rPr>
        <w:lastRenderedPageBreak/>
        <w:t>Приложение № 3</w:t>
      </w:r>
      <w:bookmarkEnd w:id="35"/>
    </w:p>
    <w:p w:rsidR="00FE2EEF" w:rsidRPr="005959EA" w:rsidRDefault="00FE2EEF" w:rsidP="00FE2EEF">
      <w:pPr>
        <w:pStyle w:val="af5"/>
        <w:jc w:val="right"/>
        <w:rPr>
          <w:rFonts w:ascii="Times New Roman" w:hAnsi="Times New Roman"/>
          <w:b w:val="0"/>
          <w:sz w:val="26"/>
          <w:szCs w:val="26"/>
        </w:rPr>
      </w:pPr>
      <w:r w:rsidRPr="005959EA">
        <w:rPr>
          <w:rFonts w:ascii="Times New Roman" w:hAnsi="Times New Roman"/>
          <w:b w:val="0"/>
          <w:sz w:val="26"/>
          <w:szCs w:val="26"/>
        </w:rPr>
        <w:t xml:space="preserve">к Положению </w:t>
      </w:r>
      <w:r w:rsidR="00D03347" w:rsidRPr="005959EA">
        <w:rPr>
          <w:rFonts w:ascii="Times New Roman" w:hAnsi="Times New Roman"/>
          <w:b w:val="0"/>
          <w:sz w:val="26"/>
          <w:szCs w:val="26"/>
        </w:rPr>
        <w:t>«О статусе</w:t>
      </w:r>
      <w:r w:rsidR="005959EA">
        <w:rPr>
          <w:rFonts w:ascii="Times New Roman" w:hAnsi="Times New Roman"/>
          <w:b w:val="0"/>
          <w:sz w:val="26"/>
          <w:szCs w:val="26"/>
        </w:rPr>
        <w:t xml:space="preserve"> и переходах</w:t>
      </w:r>
    </w:p>
    <w:p w:rsidR="00FE2EEF" w:rsidRPr="005959EA" w:rsidRDefault="00D03347" w:rsidP="00FE2EEF">
      <w:pPr>
        <w:pStyle w:val="af5"/>
        <w:jc w:val="right"/>
        <w:rPr>
          <w:rFonts w:ascii="Times New Roman" w:hAnsi="Times New Roman"/>
          <w:b w:val="0"/>
          <w:sz w:val="26"/>
          <w:szCs w:val="26"/>
        </w:rPr>
      </w:pPr>
      <w:r w:rsidRPr="005959EA">
        <w:rPr>
          <w:rFonts w:ascii="Times New Roman" w:hAnsi="Times New Roman"/>
          <w:b w:val="0"/>
          <w:sz w:val="26"/>
          <w:szCs w:val="26"/>
        </w:rPr>
        <w:t>хоккеистов - учащихся хоккейных школ»</w:t>
      </w:r>
      <w:r w:rsidR="00FE2EEF" w:rsidRPr="005959EA">
        <w:rPr>
          <w:rFonts w:ascii="Times New Roman" w:hAnsi="Times New Roman"/>
          <w:b w:val="0"/>
          <w:sz w:val="26"/>
          <w:szCs w:val="26"/>
        </w:rPr>
        <w:t xml:space="preserve">, </w:t>
      </w:r>
    </w:p>
    <w:p w:rsidR="00FE2EEF" w:rsidRPr="009B09BF" w:rsidRDefault="00D03347" w:rsidP="00FE2EEF">
      <w:pPr>
        <w:pStyle w:val="af5"/>
        <w:jc w:val="right"/>
        <w:rPr>
          <w:rFonts w:ascii="Times New Roman" w:hAnsi="Times New Roman"/>
          <w:b w:val="0"/>
          <w:sz w:val="26"/>
          <w:szCs w:val="26"/>
        </w:rPr>
      </w:pPr>
      <w:r w:rsidRPr="009B09BF">
        <w:rPr>
          <w:rFonts w:ascii="Times New Roman" w:hAnsi="Times New Roman"/>
          <w:b w:val="0"/>
          <w:sz w:val="26"/>
          <w:szCs w:val="26"/>
        </w:rPr>
        <w:t>утвержденному</w:t>
      </w:r>
      <w:r w:rsidR="00FE2EEF" w:rsidRPr="009B09BF">
        <w:rPr>
          <w:rFonts w:ascii="Times New Roman" w:hAnsi="Times New Roman"/>
          <w:b w:val="0"/>
          <w:sz w:val="26"/>
          <w:szCs w:val="26"/>
        </w:rPr>
        <w:t xml:space="preserve"> ФХР  (</w:t>
      </w:r>
      <w:r w:rsidR="009B09BF" w:rsidRPr="009B09BF">
        <w:rPr>
          <w:rFonts w:ascii="Times New Roman" w:hAnsi="Times New Roman"/>
          <w:b w:val="0"/>
          <w:sz w:val="26"/>
          <w:szCs w:val="26"/>
        </w:rPr>
        <w:t xml:space="preserve">Приказ от 05 июля 2013 г. </w:t>
      </w:r>
      <w:r w:rsidR="00245E6A">
        <w:rPr>
          <w:rFonts w:ascii="Times New Roman" w:hAnsi="Times New Roman"/>
          <w:b w:val="0"/>
          <w:sz w:val="26"/>
          <w:szCs w:val="26"/>
        </w:rPr>
        <w:t xml:space="preserve"> № __________</w:t>
      </w:r>
      <w:r w:rsidR="00FE2EEF" w:rsidRPr="009B09BF">
        <w:rPr>
          <w:rFonts w:ascii="Times New Roman" w:hAnsi="Times New Roman"/>
          <w:b w:val="0"/>
          <w:sz w:val="26"/>
          <w:szCs w:val="26"/>
        </w:rPr>
        <w:t>_)</w:t>
      </w:r>
    </w:p>
    <w:p w:rsidR="00FE2EEF" w:rsidRDefault="00FE2EEF" w:rsidP="00FE2EEF">
      <w:pPr>
        <w:pStyle w:val="af5"/>
        <w:jc w:val="left"/>
        <w:rPr>
          <w:rFonts w:ascii="Times New Roman" w:hAnsi="Times New Roman"/>
          <w:sz w:val="24"/>
          <w:szCs w:val="24"/>
        </w:rPr>
      </w:pPr>
    </w:p>
    <w:p w:rsidR="00FE2EEF" w:rsidRPr="00761DAD" w:rsidRDefault="00FE2EEF" w:rsidP="00FE2EEF">
      <w:pPr>
        <w:pStyle w:val="af5"/>
        <w:rPr>
          <w:rFonts w:ascii="Times New Roman" w:hAnsi="Times New Roman"/>
          <w:szCs w:val="22"/>
        </w:rPr>
      </w:pPr>
      <w:r w:rsidRPr="00761DAD">
        <w:rPr>
          <w:rFonts w:ascii="Times New Roman" w:hAnsi="Times New Roman"/>
          <w:szCs w:val="22"/>
        </w:rPr>
        <w:t>Договор</w:t>
      </w:r>
    </w:p>
    <w:p w:rsidR="00FE2EEF" w:rsidRPr="00761DAD" w:rsidRDefault="00FE2EEF" w:rsidP="005959EA">
      <w:pPr>
        <w:pStyle w:val="af5"/>
        <w:rPr>
          <w:rFonts w:ascii="Times New Roman" w:hAnsi="Times New Roman"/>
          <w:szCs w:val="22"/>
        </w:rPr>
      </w:pPr>
      <w:r w:rsidRPr="00761DAD">
        <w:rPr>
          <w:rFonts w:ascii="Times New Roman" w:hAnsi="Times New Roman"/>
          <w:szCs w:val="22"/>
        </w:rPr>
        <w:t>о переходе хоккеиста</w:t>
      </w:r>
    </w:p>
    <w:p w:rsidR="00FE2EEF" w:rsidRPr="00761DAD" w:rsidRDefault="00FE2EEF" w:rsidP="005959EA">
      <w:pPr>
        <w:spacing w:before="120" w:after="120"/>
        <w:rPr>
          <w:sz w:val="22"/>
          <w:szCs w:val="22"/>
        </w:rPr>
      </w:pPr>
      <w:r w:rsidRPr="00761DAD">
        <w:rPr>
          <w:sz w:val="22"/>
          <w:szCs w:val="22"/>
        </w:rPr>
        <w:t>г. ___________, Российская Федерация</w:t>
      </w:r>
      <w:r w:rsidRPr="00761DAD">
        <w:rPr>
          <w:sz w:val="22"/>
          <w:szCs w:val="22"/>
        </w:rPr>
        <w:tab/>
      </w:r>
      <w:r w:rsidRPr="00761DAD">
        <w:rPr>
          <w:sz w:val="22"/>
          <w:szCs w:val="22"/>
        </w:rPr>
        <w:tab/>
        <w:t xml:space="preserve">       «_____»________________201__ г.</w:t>
      </w:r>
    </w:p>
    <w:p w:rsidR="00FE2EEF" w:rsidRPr="00761DAD" w:rsidRDefault="00FE2EEF" w:rsidP="00FE2EEF">
      <w:pPr>
        <w:tabs>
          <w:tab w:val="left" w:pos="426"/>
        </w:tabs>
        <w:spacing w:before="120" w:line="360" w:lineRule="auto"/>
        <w:jc w:val="both"/>
        <w:rPr>
          <w:sz w:val="22"/>
          <w:szCs w:val="22"/>
        </w:rPr>
      </w:pPr>
      <w:r w:rsidRPr="00761DAD">
        <w:rPr>
          <w:sz w:val="22"/>
          <w:szCs w:val="22"/>
        </w:rPr>
        <w:t>________________________________________________________________, именуем__ в дальнейшем «Сторона 1», в лице _____________________________________________________________________, действующего на основании  ______________,  с одной стороны, и _____________________________</w:t>
      </w:r>
    </w:p>
    <w:p w:rsidR="009B5EB3" w:rsidRDefault="00FE2EEF" w:rsidP="009B5EB3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761DAD">
        <w:rPr>
          <w:sz w:val="22"/>
          <w:szCs w:val="22"/>
        </w:rPr>
        <w:t>_______________________________________________, именуем__ в дальнейшем «Сторона 2», в лице _______________________________</w:t>
      </w:r>
      <w:r w:rsidR="00335D12">
        <w:rPr>
          <w:sz w:val="22"/>
          <w:szCs w:val="22"/>
        </w:rPr>
        <w:t>__________</w:t>
      </w:r>
      <w:r w:rsidR="009B5EB3">
        <w:rPr>
          <w:sz w:val="22"/>
          <w:szCs w:val="22"/>
        </w:rPr>
        <w:t>____________________</w:t>
      </w:r>
      <w:r w:rsidR="00335D12">
        <w:rPr>
          <w:sz w:val="22"/>
          <w:szCs w:val="22"/>
        </w:rPr>
        <w:t>__</w:t>
      </w:r>
      <w:r w:rsidRPr="00761DAD">
        <w:rPr>
          <w:sz w:val="22"/>
          <w:szCs w:val="22"/>
        </w:rPr>
        <w:t xml:space="preserve">_, действующего на основании _______________________, с другой стороны, </w:t>
      </w:r>
      <w:r w:rsidR="009B5EB3">
        <w:rPr>
          <w:sz w:val="22"/>
          <w:szCs w:val="22"/>
        </w:rPr>
        <w:t>и</w:t>
      </w:r>
    </w:p>
    <w:p w:rsidR="00FE2EEF" w:rsidRPr="00761DAD" w:rsidRDefault="00FE2EEF" w:rsidP="009B5EB3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761DAD">
        <w:rPr>
          <w:sz w:val="22"/>
          <w:szCs w:val="22"/>
        </w:rPr>
        <w:t>законный представитель х</w:t>
      </w:r>
      <w:r w:rsidR="00761DAD">
        <w:rPr>
          <w:sz w:val="22"/>
          <w:szCs w:val="22"/>
        </w:rPr>
        <w:t>оккеиста</w:t>
      </w:r>
      <w:r w:rsidR="00335D12">
        <w:rPr>
          <w:sz w:val="22"/>
          <w:szCs w:val="22"/>
        </w:rPr>
        <w:t xml:space="preserve"> _______________________________________________</w:t>
      </w:r>
      <w:r w:rsidR="009B5EB3">
        <w:rPr>
          <w:sz w:val="22"/>
          <w:szCs w:val="22"/>
        </w:rPr>
        <w:t>________________</w:t>
      </w:r>
    </w:p>
    <w:p w:rsidR="00FE2EEF" w:rsidRPr="00761DAD" w:rsidRDefault="00335D12" w:rsidP="009B5EB3">
      <w:pPr>
        <w:tabs>
          <w:tab w:val="left" w:pos="426"/>
        </w:tabs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E2EEF" w:rsidRPr="00761DAD">
        <w:rPr>
          <w:sz w:val="22"/>
          <w:szCs w:val="22"/>
        </w:rPr>
        <w:t>(степень родства)</w:t>
      </w:r>
    </w:p>
    <w:p w:rsidR="00FE2EEF" w:rsidRPr="00761DAD" w:rsidRDefault="00FE2EEF" w:rsidP="00FE2EEF">
      <w:pPr>
        <w:tabs>
          <w:tab w:val="left" w:pos="426"/>
        </w:tabs>
        <w:rPr>
          <w:sz w:val="22"/>
          <w:szCs w:val="22"/>
        </w:rPr>
      </w:pPr>
      <w:r w:rsidRPr="00761DAD">
        <w:rPr>
          <w:sz w:val="22"/>
          <w:szCs w:val="22"/>
        </w:rPr>
        <w:t>______________________________________________________________________________________________</w:t>
      </w:r>
    </w:p>
    <w:p w:rsidR="00FE2EEF" w:rsidRPr="0077478C" w:rsidRDefault="00FE2EEF" w:rsidP="00FE2EEF">
      <w:pPr>
        <w:tabs>
          <w:tab w:val="left" w:pos="426"/>
        </w:tabs>
        <w:jc w:val="center"/>
        <w:rPr>
          <w:sz w:val="20"/>
          <w:szCs w:val="20"/>
        </w:rPr>
      </w:pPr>
      <w:r w:rsidRPr="0077478C">
        <w:rPr>
          <w:sz w:val="20"/>
          <w:szCs w:val="20"/>
        </w:rPr>
        <w:t>(ФИО)</w:t>
      </w:r>
    </w:p>
    <w:p w:rsidR="00FE2EEF" w:rsidRPr="00761DAD" w:rsidRDefault="00FE2EEF" w:rsidP="00FE2EEF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761DAD">
        <w:rPr>
          <w:sz w:val="22"/>
          <w:szCs w:val="22"/>
        </w:rPr>
        <w:t>действуя от имени и  в интересах _________________________________________________________________</w:t>
      </w:r>
    </w:p>
    <w:p w:rsidR="00FE2EEF" w:rsidRPr="00761DAD" w:rsidRDefault="00FE2EEF" w:rsidP="00FE2EEF">
      <w:pPr>
        <w:tabs>
          <w:tab w:val="left" w:pos="426"/>
        </w:tabs>
        <w:jc w:val="both"/>
        <w:rPr>
          <w:sz w:val="22"/>
          <w:szCs w:val="22"/>
        </w:rPr>
      </w:pPr>
      <w:r w:rsidRPr="00761DAD">
        <w:rPr>
          <w:sz w:val="22"/>
          <w:szCs w:val="22"/>
        </w:rPr>
        <w:t>_____________________________________________________________________________________________,</w:t>
      </w:r>
    </w:p>
    <w:p w:rsidR="00FE2EEF" w:rsidRPr="0077478C" w:rsidRDefault="00FE2EEF" w:rsidP="0077478C">
      <w:pPr>
        <w:tabs>
          <w:tab w:val="left" w:pos="426"/>
        </w:tabs>
        <w:jc w:val="center"/>
        <w:rPr>
          <w:sz w:val="20"/>
          <w:szCs w:val="20"/>
        </w:rPr>
      </w:pPr>
      <w:r w:rsidRPr="0077478C">
        <w:rPr>
          <w:sz w:val="20"/>
          <w:szCs w:val="20"/>
        </w:rPr>
        <w:t>(ФИО хоккеиста, дата, месяц и год рождения, серия и номер свидетельства о рождении)</w:t>
      </w:r>
    </w:p>
    <w:p w:rsidR="00FE2EEF" w:rsidRPr="00761DAD" w:rsidRDefault="00FE2EEF" w:rsidP="0077478C">
      <w:pPr>
        <w:tabs>
          <w:tab w:val="left" w:pos="426"/>
        </w:tabs>
        <w:spacing w:before="120"/>
        <w:jc w:val="both"/>
        <w:rPr>
          <w:sz w:val="22"/>
          <w:szCs w:val="22"/>
        </w:rPr>
      </w:pPr>
      <w:r w:rsidRPr="00761DAD">
        <w:rPr>
          <w:sz w:val="22"/>
          <w:szCs w:val="22"/>
        </w:rPr>
        <w:t xml:space="preserve">именуемый в дальнейшем «Родитель», с третьей стороны, совместно именуемые в дальнейшем Стороны, руководствуясь действующим законодательством РФ, в том числе Федеральным законом от 4 декабря 2007 г. № 329-ФЗ «О физической культуре и спорте в Российской Федерации», Положением </w:t>
      </w:r>
      <w:r w:rsidR="00D03347" w:rsidRPr="00761DAD">
        <w:rPr>
          <w:sz w:val="22"/>
          <w:szCs w:val="22"/>
        </w:rPr>
        <w:t>«О статусе и переходах хоккеистов - учащихся хоккейных школ», утвержденным</w:t>
      </w:r>
      <w:r w:rsidRPr="00761DAD">
        <w:rPr>
          <w:sz w:val="22"/>
          <w:szCs w:val="22"/>
        </w:rPr>
        <w:t xml:space="preserve"> ФХР, заключили настоящий Договор о переходе хоккеиста (далее  Договор) о нижеследующем:</w:t>
      </w:r>
    </w:p>
    <w:p w:rsidR="00FE2EEF" w:rsidRPr="00761DAD" w:rsidRDefault="00FE2EEF" w:rsidP="005959EA">
      <w:pPr>
        <w:numPr>
          <w:ilvl w:val="0"/>
          <w:numId w:val="13"/>
        </w:numPr>
        <w:tabs>
          <w:tab w:val="left" w:pos="426"/>
        </w:tabs>
        <w:spacing w:before="60" w:after="60"/>
        <w:ind w:left="0" w:firstLine="0"/>
        <w:jc w:val="both"/>
        <w:rPr>
          <w:sz w:val="22"/>
          <w:szCs w:val="22"/>
        </w:rPr>
      </w:pPr>
      <w:r w:rsidRPr="00761DAD">
        <w:rPr>
          <w:sz w:val="22"/>
          <w:szCs w:val="22"/>
        </w:rPr>
        <w:t>Стороны договорились о переходе хоккеиста из хоккейной школы Стороны 1 в хоккейную школу Стороны 2 на условиях настоящего Договора.</w:t>
      </w:r>
    </w:p>
    <w:p w:rsidR="00FE2EEF" w:rsidRPr="00761DAD" w:rsidRDefault="00FE2EEF" w:rsidP="005959EA">
      <w:pPr>
        <w:numPr>
          <w:ilvl w:val="0"/>
          <w:numId w:val="13"/>
        </w:numPr>
        <w:tabs>
          <w:tab w:val="left" w:pos="426"/>
        </w:tabs>
        <w:spacing w:before="60"/>
        <w:ind w:left="0" w:firstLine="0"/>
        <w:jc w:val="both"/>
        <w:rPr>
          <w:sz w:val="22"/>
          <w:szCs w:val="22"/>
        </w:rPr>
      </w:pPr>
      <w:r w:rsidRPr="00761DAD">
        <w:rPr>
          <w:sz w:val="22"/>
          <w:szCs w:val="22"/>
        </w:rPr>
        <w:t xml:space="preserve">Сторона 2 обязуется произвести компенсационную выплату в связи с переходом хоккеиста Стороне 1  в размере ___________________________________________, без НДС, в течение ______________________ после заключения настоящего Договора. </w:t>
      </w:r>
    </w:p>
    <w:p w:rsidR="00FE2EEF" w:rsidRPr="00761DAD" w:rsidRDefault="00FE2EEF" w:rsidP="005959EA">
      <w:pPr>
        <w:numPr>
          <w:ilvl w:val="0"/>
          <w:numId w:val="13"/>
        </w:numPr>
        <w:tabs>
          <w:tab w:val="clear" w:pos="360"/>
          <w:tab w:val="left" w:pos="426"/>
          <w:tab w:val="num" w:pos="567"/>
        </w:tabs>
        <w:spacing w:before="60"/>
        <w:ind w:left="0" w:firstLine="0"/>
        <w:jc w:val="both"/>
        <w:rPr>
          <w:sz w:val="22"/>
          <w:szCs w:val="22"/>
        </w:rPr>
      </w:pPr>
      <w:r w:rsidRPr="00761DAD">
        <w:rPr>
          <w:sz w:val="22"/>
          <w:szCs w:val="22"/>
        </w:rPr>
        <w:t>Компенсационная выплата по Договору уплачивается Стороной 2 в безналичном порядке по платежным реквизитам в соответствии с выставленным Стороной 1 счетом. Зачисление денежных средств на расчетный счет Стороны 1 является подтверждением выполнения Стороной 2 обязательств по Договору. Составление отдельного акта приема-передачи не требуется.</w:t>
      </w:r>
    </w:p>
    <w:p w:rsidR="00FE2EEF" w:rsidRPr="00761DAD" w:rsidRDefault="00FE2EEF" w:rsidP="005959EA">
      <w:pPr>
        <w:numPr>
          <w:ilvl w:val="0"/>
          <w:numId w:val="14"/>
        </w:numPr>
        <w:tabs>
          <w:tab w:val="left" w:pos="426"/>
        </w:tabs>
        <w:spacing w:before="60" w:after="60"/>
        <w:ind w:left="0" w:firstLine="0"/>
        <w:jc w:val="both"/>
        <w:rPr>
          <w:sz w:val="22"/>
          <w:szCs w:val="22"/>
        </w:rPr>
      </w:pPr>
      <w:r w:rsidRPr="00761DAD">
        <w:rPr>
          <w:sz w:val="22"/>
          <w:szCs w:val="22"/>
        </w:rPr>
        <w:t>Все споры, возникающие при исполнении обязательств по Договору, Стороны будут стремиться разрешить в порядке взаимных консультаций. Споры, которые не могут быть разрешены путем проведения взаимных консультаций и переговоров, рассматриваются в Арбитражном комитете ФХР в установленном ФХР порядке.</w:t>
      </w:r>
    </w:p>
    <w:p w:rsidR="00FE2EEF" w:rsidRPr="00761DAD" w:rsidRDefault="00FE2EEF" w:rsidP="005959EA">
      <w:pPr>
        <w:numPr>
          <w:ilvl w:val="0"/>
          <w:numId w:val="14"/>
        </w:numPr>
        <w:tabs>
          <w:tab w:val="left" w:pos="426"/>
        </w:tabs>
        <w:spacing w:before="60" w:after="60"/>
        <w:ind w:left="0" w:firstLine="0"/>
        <w:jc w:val="both"/>
        <w:rPr>
          <w:sz w:val="22"/>
          <w:szCs w:val="22"/>
        </w:rPr>
      </w:pPr>
      <w:r w:rsidRPr="00761DAD">
        <w:rPr>
          <w:sz w:val="22"/>
          <w:szCs w:val="22"/>
        </w:rPr>
        <w:t>Договор составлен в четырех экземплярах (по одному для каждой из сторон, а также один экземпляр – в  МКЦ ФХР для соответствующей регистрации) и вступает в юридическую силу с момента его заключения Сторонами.  Договор действует до момента исполнения всех обязательств по Договору.</w:t>
      </w:r>
    </w:p>
    <w:p w:rsidR="00FE2EEF" w:rsidRPr="00761DAD" w:rsidRDefault="00FE2EEF" w:rsidP="005959EA">
      <w:pPr>
        <w:numPr>
          <w:ilvl w:val="0"/>
          <w:numId w:val="14"/>
        </w:numPr>
        <w:tabs>
          <w:tab w:val="left" w:pos="426"/>
        </w:tabs>
        <w:spacing w:before="60" w:after="60"/>
        <w:ind w:left="0" w:firstLine="0"/>
        <w:jc w:val="both"/>
        <w:rPr>
          <w:sz w:val="22"/>
          <w:szCs w:val="22"/>
        </w:rPr>
      </w:pPr>
      <w:r w:rsidRPr="00761DAD">
        <w:rPr>
          <w:sz w:val="22"/>
          <w:szCs w:val="22"/>
        </w:rPr>
        <w:t>Стороны договорились заключить Договор в письменной форме путем обмена документами посредством факсимильной или электронной связи, с последующим подтверждением подлинными документами.</w:t>
      </w:r>
    </w:p>
    <w:p w:rsidR="00FE2EEF" w:rsidRPr="00345110" w:rsidRDefault="00345110" w:rsidP="00345110">
      <w:pPr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</w:r>
      <w:r w:rsidR="00FE2EEF" w:rsidRPr="00345110">
        <w:rPr>
          <w:sz w:val="22"/>
          <w:szCs w:val="22"/>
        </w:rPr>
        <w:t>Адреса, реквизиты и подписи Сторон:</w:t>
      </w:r>
    </w:p>
    <w:p w:rsidR="00FE2EEF" w:rsidRPr="00345110" w:rsidRDefault="00FE2EEF" w:rsidP="0034511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5"/>
        <w:gridCol w:w="3485"/>
        <w:gridCol w:w="3486"/>
      </w:tblGrid>
      <w:tr w:rsidR="00FE2EEF" w:rsidRPr="00345110" w:rsidTr="00FE2EEF">
        <w:tc>
          <w:tcPr>
            <w:tcW w:w="3485" w:type="dxa"/>
            <w:shd w:val="clear" w:color="auto" w:fill="auto"/>
          </w:tcPr>
          <w:p w:rsidR="00FE2EEF" w:rsidRPr="00345110" w:rsidRDefault="00FE2EEF" w:rsidP="00345110">
            <w:pPr>
              <w:rPr>
                <w:sz w:val="22"/>
                <w:szCs w:val="22"/>
              </w:rPr>
            </w:pPr>
            <w:r w:rsidRPr="00345110">
              <w:rPr>
                <w:sz w:val="22"/>
                <w:szCs w:val="22"/>
              </w:rPr>
              <w:t>Сторона 1</w:t>
            </w:r>
          </w:p>
        </w:tc>
        <w:tc>
          <w:tcPr>
            <w:tcW w:w="3485" w:type="dxa"/>
            <w:shd w:val="clear" w:color="auto" w:fill="auto"/>
          </w:tcPr>
          <w:p w:rsidR="00FE2EEF" w:rsidRPr="00345110" w:rsidRDefault="00FE2EEF" w:rsidP="00345110">
            <w:pPr>
              <w:rPr>
                <w:sz w:val="22"/>
                <w:szCs w:val="22"/>
              </w:rPr>
            </w:pPr>
            <w:r w:rsidRPr="00345110">
              <w:rPr>
                <w:sz w:val="22"/>
                <w:szCs w:val="22"/>
              </w:rPr>
              <w:t>Сторона 2</w:t>
            </w:r>
          </w:p>
        </w:tc>
        <w:tc>
          <w:tcPr>
            <w:tcW w:w="3486" w:type="dxa"/>
            <w:shd w:val="clear" w:color="auto" w:fill="auto"/>
          </w:tcPr>
          <w:p w:rsidR="00FE2EEF" w:rsidRPr="00345110" w:rsidRDefault="00FE2EEF" w:rsidP="00345110">
            <w:pPr>
              <w:rPr>
                <w:sz w:val="22"/>
                <w:szCs w:val="22"/>
              </w:rPr>
            </w:pPr>
            <w:r w:rsidRPr="00345110">
              <w:rPr>
                <w:sz w:val="22"/>
                <w:szCs w:val="22"/>
              </w:rPr>
              <w:t>Родитель</w:t>
            </w:r>
          </w:p>
        </w:tc>
      </w:tr>
      <w:tr w:rsidR="00FE2EEF" w:rsidRPr="00345110" w:rsidTr="00FE2EEF">
        <w:tc>
          <w:tcPr>
            <w:tcW w:w="3485" w:type="dxa"/>
            <w:shd w:val="clear" w:color="auto" w:fill="auto"/>
          </w:tcPr>
          <w:p w:rsidR="00FE2EEF" w:rsidRPr="00345110" w:rsidRDefault="00FE2EEF" w:rsidP="00345110">
            <w:pPr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FE2EEF" w:rsidRPr="00345110" w:rsidRDefault="00FE2EEF" w:rsidP="00345110">
            <w:pPr>
              <w:rPr>
                <w:sz w:val="22"/>
                <w:szCs w:val="22"/>
              </w:rPr>
            </w:pPr>
          </w:p>
        </w:tc>
        <w:tc>
          <w:tcPr>
            <w:tcW w:w="3486" w:type="dxa"/>
            <w:shd w:val="clear" w:color="auto" w:fill="auto"/>
          </w:tcPr>
          <w:p w:rsidR="00FE2EEF" w:rsidRPr="00345110" w:rsidRDefault="00FE2EEF" w:rsidP="00345110">
            <w:pPr>
              <w:rPr>
                <w:sz w:val="22"/>
                <w:szCs w:val="22"/>
              </w:rPr>
            </w:pPr>
          </w:p>
        </w:tc>
      </w:tr>
    </w:tbl>
    <w:p w:rsidR="00761DAD" w:rsidRPr="00345110" w:rsidRDefault="00761DAD" w:rsidP="00345110">
      <w:pPr>
        <w:rPr>
          <w:sz w:val="22"/>
          <w:szCs w:val="22"/>
        </w:rPr>
      </w:pPr>
    </w:p>
    <w:p w:rsidR="005959EA" w:rsidRPr="00345110" w:rsidRDefault="00FE2EEF" w:rsidP="00345110">
      <w:pPr>
        <w:rPr>
          <w:sz w:val="22"/>
          <w:szCs w:val="22"/>
        </w:rPr>
      </w:pPr>
      <w:r w:rsidRPr="00345110">
        <w:rPr>
          <w:sz w:val="22"/>
          <w:szCs w:val="22"/>
        </w:rPr>
        <w:t>С условиями Договора ознакомлен  и согла</w:t>
      </w:r>
      <w:r w:rsidR="005959EA" w:rsidRPr="00345110">
        <w:rPr>
          <w:sz w:val="22"/>
          <w:szCs w:val="22"/>
        </w:rPr>
        <w:t>сен*_____________________/_______</w:t>
      </w:r>
      <w:r w:rsidRPr="00345110">
        <w:rPr>
          <w:sz w:val="22"/>
          <w:szCs w:val="22"/>
        </w:rPr>
        <w:t>________________/</w:t>
      </w:r>
    </w:p>
    <w:p w:rsidR="00FE2EEF" w:rsidRPr="00345110" w:rsidRDefault="00FE2EEF" w:rsidP="00345110">
      <w:pPr>
        <w:rPr>
          <w:sz w:val="22"/>
          <w:szCs w:val="22"/>
        </w:rPr>
      </w:pPr>
      <w:r w:rsidRPr="00345110">
        <w:rPr>
          <w:sz w:val="22"/>
          <w:szCs w:val="22"/>
        </w:rPr>
        <w:t>*Согласие на переход хоккеиста в возрасте 14 лет.</w:t>
      </w:r>
      <w:r w:rsidR="005959EA" w:rsidRPr="00345110">
        <w:rPr>
          <w:sz w:val="22"/>
          <w:szCs w:val="22"/>
        </w:rPr>
        <w:br w:type="page"/>
      </w:r>
    </w:p>
    <w:p w:rsidR="005959EA" w:rsidRPr="00DA330F" w:rsidRDefault="005959EA" w:rsidP="00DA330F">
      <w:pPr>
        <w:pStyle w:val="1"/>
        <w:jc w:val="right"/>
        <w:rPr>
          <w:rFonts w:ascii="Times New Roman" w:hAnsi="Times New Roman"/>
          <w:sz w:val="26"/>
          <w:szCs w:val="26"/>
        </w:rPr>
      </w:pPr>
      <w:bookmarkStart w:id="36" w:name="_Toc234580254"/>
      <w:r w:rsidRPr="00DA330F">
        <w:rPr>
          <w:rFonts w:ascii="Times New Roman" w:hAnsi="Times New Roman"/>
          <w:sz w:val="26"/>
          <w:szCs w:val="26"/>
        </w:rPr>
        <w:lastRenderedPageBreak/>
        <w:t>Приложение № 4</w:t>
      </w:r>
      <w:bookmarkEnd w:id="36"/>
    </w:p>
    <w:p w:rsidR="005959EA" w:rsidRPr="005959EA" w:rsidRDefault="005959EA" w:rsidP="005959EA">
      <w:pPr>
        <w:pStyle w:val="af5"/>
        <w:jc w:val="right"/>
        <w:rPr>
          <w:rFonts w:ascii="Times New Roman" w:hAnsi="Times New Roman"/>
          <w:b w:val="0"/>
          <w:sz w:val="26"/>
          <w:szCs w:val="26"/>
        </w:rPr>
      </w:pPr>
      <w:r w:rsidRPr="005959EA">
        <w:rPr>
          <w:rFonts w:ascii="Times New Roman" w:hAnsi="Times New Roman"/>
          <w:b w:val="0"/>
          <w:sz w:val="26"/>
          <w:szCs w:val="26"/>
        </w:rPr>
        <w:t>к Положению «О статусе</w:t>
      </w:r>
      <w:r>
        <w:rPr>
          <w:rFonts w:ascii="Times New Roman" w:hAnsi="Times New Roman"/>
          <w:b w:val="0"/>
          <w:sz w:val="26"/>
          <w:szCs w:val="26"/>
        </w:rPr>
        <w:t xml:space="preserve"> и переходах</w:t>
      </w:r>
    </w:p>
    <w:p w:rsidR="005959EA" w:rsidRPr="005959EA" w:rsidRDefault="005959EA" w:rsidP="005959EA">
      <w:pPr>
        <w:pStyle w:val="af5"/>
        <w:jc w:val="right"/>
        <w:rPr>
          <w:rFonts w:ascii="Times New Roman" w:hAnsi="Times New Roman"/>
          <w:b w:val="0"/>
          <w:sz w:val="26"/>
          <w:szCs w:val="26"/>
        </w:rPr>
      </w:pPr>
      <w:r w:rsidRPr="005959EA">
        <w:rPr>
          <w:rFonts w:ascii="Times New Roman" w:hAnsi="Times New Roman"/>
          <w:b w:val="0"/>
          <w:sz w:val="26"/>
          <w:szCs w:val="26"/>
        </w:rPr>
        <w:t xml:space="preserve">хоккеистов - учащихся хоккейных школ», </w:t>
      </w:r>
    </w:p>
    <w:p w:rsidR="005959EA" w:rsidRPr="009B09BF" w:rsidRDefault="005959EA" w:rsidP="005959EA">
      <w:pPr>
        <w:pStyle w:val="af5"/>
        <w:jc w:val="right"/>
        <w:rPr>
          <w:rFonts w:ascii="Times New Roman" w:hAnsi="Times New Roman"/>
          <w:b w:val="0"/>
          <w:sz w:val="26"/>
          <w:szCs w:val="26"/>
        </w:rPr>
      </w:pPr>
      <w:r w:rsidRPr="009B09BF">
        <w:rPr>
          <w:rFonts w:ascii="Times New Roman" w:hAnsi="Times New Roman"/>
          <w:b w:val="0"/>
          <w:sz w:val="26"/>
          <w:szCs w:val="26"/>
        </w:rPr>
        <w:t>утвержденному ФХР  (</w:t>
      </w:r>
      <w:r w:rsidR="009B09BF" w:rsidRPr="009B09BF">
        <w:rPr>
          <w:rFonts w:ascii="Times New Roman" w:hAnsi="Times New Roman"/>
          <w:b w:val="0"/>
          <w:sz w:val="26"/>
          <w:szCs w:val="26"/>
        </w:rPr>
        <w:t xml:space="preserve">Приказ от 05 июля 2013 г. </w:t>
      </w:r>
      <w:r w:rsidR="00245E6A">
        <w:rPr>
          <w:rFonts w:ascii="Times New Roman" w:hAnsi="Times New Roman"/>
          <w:b w:val="0"/>
          <w:sz w:val="26"/>
          <w:szCs w:val="26"/>
        </w:rPr>
        <w:t xml:space="preserve"> № ________</w:t>
      </w:r>
      <w:r w:rsidRPr="009B09BF">
        <w:rPr>
          <w:rFonts w:ascii="Times New Roman" w:hAnsi="Times New Roman"/>
          <w:b w:val="0"/>
          <w:sz w:val="26"/>
          <w:szCs w:val="26"/>
        </w:rPr>
        <w:t>_)</w:t>
      </w:r>
    </w:p>
    <w:p w:rsidR="005959EA" w:rsidRDefault="005959EA" w:rsidP="005959EA">
      <w:pPr>
        <w:pStyle w:val="af5"/>
        <w:jc w:val="right"/>
        <w:rPr>
          <w:rFonts w:ascii="Times New Roman" w:hAnsi="Times New Roman"/>
          <w:b w:val="0"/>
          <w:sz w:val="26"/>
          <w:szCs w:val="26"/>
        </w:rPr>
      </w:pPr>
    </w:p>
    <w:p w:rsidR="005959EA" w:rsidRDefault="005959EA" w:rsidP="005959EA">
      <w:pPr>
        <w:pStyle w:val="af5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Договор</w:t>
      </w:r>
    </w:p>
    <w:p w:rsidR="005959EA" w:rsidRPr="004952FB" w:rsidRDefault="005959EA" w:rsidP="00761DAD">
      <w:pPr>
        <w:pStyle w:val="af5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о </w:t>
      </w:r>
      <w:r w:rsidRPr="004952FB">
        <w:rPr>
          <w:rFonts w:ascii="Times New Roman" w:hAnsi="Times New Roman"/>
          <w:szCs w:val="22"/>
        </w:rPr>
        <w:t>переходе хоккеиста</w:t>
      </w:r>
    </w:p>
    <w:p w:rsidR="005959EA" w:rsidRPr="004952FB" w:rsidRDefault="005959EA" w:rsidP="00761DAD">
      <w:pPr>
        <w:spacing w:before="120" w:after="120"/>
        <w:rPr>
          <w:sz w:val="22"/>
          <w:szCs w:val="22"/>
        </w:rPr>
      </w:pPr>
      <w:r w:rsidRPr="004952FB">
        <w:rPr>
          <w:sz w:val="22"/>
          <w:szCs w:val="22"/>
        </w:rPr>
        <w:t>г. ___________, Российская Федерация</w:t>
      </w:r>
      <w:r w:rsidRPr="004952FB">
        <w:rPr>
          <w:sz w:val="22"/>
          <w:szCs w:val="22"/>
        </w:rPr>
        <w:tab/>
      </w:r>
      <w:r w:rsidRPr="004952FB">
        <w:rPr>
          <w:sz w:val="22"/>
          <w:szCs w:val="22"/>
        </w:rPr>
        <w:tab/>
        <w:t xml:space="preserve">        «_____»________________201__ г.</w:t>
      </w:r>
    </w:p>
    <w:p w:rsidR="005959EA" w:rsidRPr="00761DAD" w:rsidRDefault="005959EA" w:rsidP="00761DAD">
      <w:pPr>
        <w:jc w:val="both"/>
        <w:rPr>
          <w:sz w:val="22"/>
          <w:szCs w:val="22"/>
        </w:rPr>
      </w:pPr>
      <w:r w:rsidRPr="00761DAD">
        <w:rPr>
          <w:sz w:val="22"/>
          <w:szCs w:val="22"/>
        </w:rPr>
        <w:t xml:space="preserve">_______________________________________________________________________, именуем__ в дальнейшем «Сторона 1», в лице ____________________________________________________________________, действующего на основании  ______________,  с одной стороны, и </w:t>
      </w:r>
    </w:p>
    <w:p w:rsidR="005959EA" w:rsidRPr="00761DAD" w:rsidRDefault="005959EA" w:rsidP="00761DAD">
      <w:pPr>
        <w:jc w:val="both"/>
        <w:rPr>
          <w:sz w:val="22"/>
          <w:szCs w:val="22"/>
        </w:rPr>
      </w:pPr>
      <w:r w:rsidRPr="00761DAD">
        <w:rPr>
          <w:sz w:val="22"/>
          <w:szCs w:val="22"/>
        </w:rPr>
        <w:t>_______________________________________________________________________, именуем__ в дальнейшем «Сторона 2», в лице ________________________________________________________________, действующего на основании _______________________, с другой стороны, и</w:t>
      </w:r>
    </w:p>
    <w:p w:rsidR="005959EA" w:rsidRPr="00761DAD" w:rsidRDefault="005959EA" w:rsidP="00761DAD">
      <w:pPr>
        <w:jc w:val="both"/>
        <w:rPr>
          <w:sz w:val="22"/>
          <w:szCs w:val="22"/>
        </w:rPr>
      </w:pPr>
      <w:r w:rsidRPr="00761DAD">
        <w:rPr>
          <w:sz w:val="22"/>
          <w:szCs w:val="22"/>
        </w:rPr>
        <w:t>_______________________________________________________________________, именуем__ в дальнейшем «Сторона 3», в лице ____________________________________________________________________, действующего на основании  ______________,  с третьей стороны, и</w:t>
      </w:r>
    </w:p>
    <w:p w:rsidR="005959EA" w:rsidRPr="00761DAD" w:rsidRDefault="005959EA" w:rsidP="00761DAD">
      <w:pPr>
        <w:jc w:val="both"/>
        <w:rPr>
          <w:sz w:val="22"/>
          <w:szCs w:val="22"/>
        </w:rPr>
      </w:pPr>
      <w:r w:rsidRPr="00761DAD">
        <w:rPr>
          <w:sz w:val="22"/>
          <w:szCs w:val="22"/>
        </w:rPr>
        <w:t>законный представитель хоккеиста _______________________________________________________________</w:t>
      </w:r>
    </w:p>
    <w:p w:rsidR="005959EA" w:rsidRPr="00761DAD" w:rsidRDefault="005959EA" w:rsidP="00761DAD">
      <w:pPr>
        <w:jc w:val="both"/>
        <w:rPr>
          <w:sz w:val="22"/>
          <w:szCs w:val="22"/>
        </w:rPr>
      </w:pPr>
      <w:r w:rsidRPr="00761DAD">
        <w:rPr>
          <w:sz w:val="22"/>
          <w:szCs w:val="22"/>
        </w:rPr>
        <w:tab/>
      </w:r>
      <w:r w:rsidRPr="00761DAD">
        <w:rPr>
          <w:sz w:val="22"/>
          <w:szCs w:val="22"/>
        </w:rPr>
        <w:tab/>
      </w:r>
      <w:r w:rsidRPr="00761DAD">
        <w:rPr>
          <w:sz w:val="22"/>
          <w:szCs w:val="22"/>
        </w:rPr>
        <w:tab/>
      </w:r>
      <w:r w:rsidRPr="00761DAD">
        <w:rPr>
          <w:sz w:val="22"/>
          <w:szCs w:val="22"/>
        </w:rPr>
        <w:tab/>
      </w:r>
      <w:r w:rsidRPr="00761DAD">
        <w:rPr>
          <w:sz w:val="22"/>
          <w:szCs w:val="22"/>
        </w:rPr>
        <w:tab/>
      </w:r>
      <w:r w:rsidRPr="00761DAD">
        <w:rPr>
          <w:sz w:val="22"/>
          <w:szCs w:val="22"/>
        </w:rPr>
        <w:tab/>
      </w:r>
      <w:r w:rsidR="00761DAD">
        <w:rPr>
          <w:sz w:val="22"/>
          <w:szCs w:val="22"/>
        </w:rPr>
        <w:tab/>
      </w:r>
      <w:r w:rsidR="00761DAD">
        <w:rPr>
          <w:sz w:val="22"/>
          <w:szCs w:val="22"/>
        </w:rPr>
        <w:tab/>
      </w:r>
      <w:r w:rsidRPr="00761DAD">
        <w:rPr>
          <w:sz w:val="22"/>
          <w:szCs w:val="22"/>
        </w:rPr>
        <w:t>(степень родства)</w:t>
      </w:r>
    </w:p>
    <w:p w:rsidR="005959EA" w:rsidRPr="00761DAD" w:rsidRDefault="005959EA" w:rsidP="00761DAD">
      <w:pPr>
        <w:jc w:val="both"/>
        <w:rPr>
          <w:sz w:val="22"/>
          <w:szCs w:val="22"/>
        </w:rPr>
      </w:pPr>
      <w:r w:rsidRPr="00761DAD">
        <w:rPr>
          <w:sz w:val="22"/>
          <w:szCs w:val="22"/>
        </w:rPr>
        <w:t>______________________________________________________________________________________________</w:t>
      </w:r>
    </w:p>
    <w:p w:rsidR="005959EA" w:rsidRPr="0077478C" w:rsidRDefault="005959EA" w:rsidP="00761DAD">
      <w:pPr>
        <w:jc w:val="center"/>
        <w:rPr>
          <w:sz w:val="20"/>
          <w:szCs w:val="20"/>
        </w:rPr>
      </w:pPr>
      <w:r w:rsidRPr="0077478C">
        <w:rPr>
          <w:sz w:val="20"/>
          <w:szCs w:val="20"/>
        </w:rPr>
        <w:t>(ФИО)</w:t>
      </w:r>
    </w:p>
    <w:p w:rsidR="005959EA" w:rsidRPr="00761DAD" w:rsidRDefault="005959EA" w:rsidP="00761DAD">
      <w:pPr>
        <w:jc w:val="both"/>
        <w:rPr>
          <w:sz w:val="22"/>
          <w:szCs w:val="22"/>
        </w:rPr>
      </w:pPr>
      <w:r w:rsidRPr="00761DAD">
        <w:rPr>
          <w:sz w:val="22"/>
          <w:szCs w:val="22"/>
        </w:rPr>
        <w:t>действуя от имени и  в интересах _________________________________________________________________</w:t>
      </w:r>
    </w:p>
    <w:p w:rsidR="005959EA" w:rsidRPr="00761DAD" w:rsidRDefault="005959EA" w:rsidP="00761DAD">
      <w:pPr>
        <w:jc w:val="both"/>
        <w:rPr>
          <w:sz w:val="22"/>
          <w:szCs w:val="22"/>
        </w:rPr>
      </w:pPr>
      <w:r w:rsidRPr="00761DAD">
        <w:rPr>
          <w:sz w:val="22"/>
          <w:szCs w:val="22"/>
        </w:rPr>
        <w:t>_____________________________________________________________________________________________,</w:t>
      </w:r>
    </w:p>
    <w:p w:rsidR="005959EA" w:rsidRPr="0077478C" w:rsidRDefault="005959EA" w:rsidP="0077478C">
      <w:pPr>
        <w:ind w:left="709"/>
        <w:jc w:val="center"/>
        <w:rPr>
          <w:sz w:val="20"/>
          <w:szCs w:val="20"/>
        </w:rPr>
      </w:pPr>
      <w:r w:rsidRPr="0077478C">
        <w:rPr>
          <w:sz w:val="20"/>
          <w:szCs w:val="20"/>
        </w:rPr>
        <w:t>(ФИО хоккеиста, дата, месяц и год рождения, серия и номер свидетельства о рождении)</w:t>
      </w:r>
    </w:p>
    <w:p w:rsidR="005959EA" w:rsidRPr="00761DAD" w:rsidRDefault="005959EA" w:rsidP="0077478C">
      <w:pPr>
        <w:spacing w:before="120"/>
        <w:jc w:val="both"/>
        <w:rPr>
          <w:sz w:val="22"/>
          <w:szCs w:val="22"/>
        </w:rPr>
      </w:pPr>
      <w:r w:rsidRPr="00761DAD">
        <w:rPr>
          <w:sz w:val="22"/>
          <w:szCs w:val="22"/>
        </w:rPr>
        <w:t>именуемый в дальнейшем «Родитель», с четвертой стороны, совместно именуемые в дальнейшем Стороны, руководствуясь действующим законодательством РФ, в том числе Федеральным законом от 4 декабря 2007 г. № 329-ФЗ «О физической культуре и спорте в Российской Федерации», Положением «О статусе и переходах хоккеистов - учащихся хоккейных школ», утвержденным ФХР, заключили настоящий Договор о переходе хоккеиста (далее  Договор) о нижеследующем:</w:t>
      </w:r>
    </w:p>
    <w:p w:rsidR="005959EA" w:rsidRPr="00761DAD" w:rsidRDefault="00761DAD" w:rsidP="00761DAD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="005959EA" w:rsidRPr="00761DAD">
        <w:rPr>
          <w:sz w:val="22"/>
          <w:szCs w:val="22"/>
        </w:rPr>
        <w:t>Стороны договорились о переходе хоккеиста из хоккейной школы Стороны 1 в хоккейную школу Стороны 2 на условиях настоящего Договора.</w:t>
      </w:r>
    </w:p>
    <w:p w:rsidR="005959EA" w:rsidRPr="00761DAD" w:rsidRDefault="00761DAD" w:rsidP="00761DAD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="005959EA" w:rsidRPr="00761DAD">
        <w:rPr>
          <w:sz w:val="22"/>
          <w:szCs w:val="22"/>
        </w:rPr>
        <w:t>Сторона 3 согласовывает переход хоккеиста на условиях настоящего Договора.</w:t>
      </w:r>
    </w:p>
    <w:p w:rsidR="005959EA" w:rsidRPr="00761DAD" w:rsidRDefault="00761DAD" w:rsidP="00761DAD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 w:rsidR="005959EA" w:rsidRPr="00761DAD">
        <w:rPr>
          <w:sz w:val="22"/>
          <w:szCs w:val="22"/>
        </w:rPr>
        <w:t>Сторона 2 обязуется произвести компенсационную выплату в связи с переходом хоккеиста в следующем порядке:</w:t>
      </w:r>
    </w:p>
    <w:p w:rsidR="005959EA" w:rsidRPr="00761DAD" w:rsidRDefault="00761DAD" w:rsidP="00761DAD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3.1.</w:t>
      </w:r>
      <w:r>
        <w:rPr>
          <w:sz w:val="22"/>
          <w:szCs w:val="22"/>
        </w:rPr>
        <w:tab/>
      </w:r>
      <w:r w:rsidR="005959EA" w:rsidRPr="00761DAD">
        <w:rPr>
          <w:sz w:val="22"/>
          <w:szCs w:val="22"/>
        </w:rPr>
        <w:t xml:space="preserve">Стороне 1  в размере _______________________________________________________________, без НДС, в течение _________________________________ после заключения настоящего Договора. </w:t>
      </w:r>
    </w:p>
    <w:p w:rsidR="005959EA" w:rsidRPr="00761DAD" w:rsidRDefault="00761DAD" w:rsidP="00761DAD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3.2.</w:t>
      </w:r>
      <w:r>
        <w:rPr>
          <w:sz w:val="22"/>
          <w:szCs w:val="22"/>
        </w:rPr>
        <w:tab/>
      </w:r>
      <w:r w:rsidR="005959EA" w:rsidRPr="00761DAD">
        <w:rPr>
          <w:sz w:val="22"/>
          <w:szCs w:val="22"/>
        </w:rPr>
        <w:t xml:space="preserve">Стороне 3 в размере ________________________________________________________________, без НДС, в течение __________________________________после заключения настоящего Договора. </w:t>
      </w:r>
    </w:p>
    <w:p w:rsidR="005959EA" w:rsidRPr="00761DAD" w:rsidRDefault="00761DAD" w:rsidP="00761DAD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</w:r>
      <w:r w:rsidR="005959EA" w:rsidRPr="00761DAD">
        <w:rPr>
          <w:sz w:val="22"/>
          <w:szCs w:val="22"/>
        </w:rPr>
        <w:t>Компенсационная выплата по Договору уплачивается Стороной 2 в безналичном порядке по платежным реквизитам в соответствии с выставленными Стороной 1 и Стороной 3 счетами на оплату. Зачисление денежных средств на расчетные счета Стороны 1 и Стороны 3 является подтверждением выполнения Стороной 2 обязательств по Договору. Составление отдельного акта приема-передачи не требуется.</w:t>
      </w:r>
    </w:p>
    <w:p w:rsidR="005959EA" w:rsidRPr="00761DAD" w:rsidRDefault="00761DAD" w:rsidP="00761DAD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="005959EA" w:rsidRPr="00761DAD">
        <w:rPr>
          <w:sz w:val="22"/>
          <w:szCs w:val="22"/>
        </w:rPr>
        <w:t>Все споры, возникающие при исполнении обязательств по Договору, Стороны будут стремиться разрешить в порядке взаимных консультаций. Споры, которые не могут быть разрешены путем проведения взаимных консультаций и переговоров, рассматриваются в Арбитражном комитете ФХР в установленном ФХР порядке.</w:t>
      </w:r>
    </w:p>
    <w:p w:rsidR="005959EA" w:rsidRPr="00761DAD" w:rsidRDefault="00761DAD" w:rsidP="00761DAD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</w:r>
      <w:r w:rsidR="005959EA" w:rsidRPr="00761DAD">
        <w:rPr>
          <w:sz w:val="22"/>
          <w:szCs w:val="22"/>
        </w:rPr>
        <w:t>Договор составлен в пяти экземплярах (по одному для каждой из сторон, а также один экземпляр – в  МКЦ ФХР для соответствующей регистрации) и вступает в юридическую силу с момента его заключения Сторонами.  Договор действует до момента исполнения всех обязательств по Договору.</w:t>
      </w:r>
    </w:p>
    <w:p w:rsidR="005959EA" w:rsidRPr="00761DAD" w:rsidRDefault="005959EA" w:rsidP="00761DAD">
      <w:pPr>
        <w:tabs>
          <w:tab w:val="left" w:pos="567"/>
        </w:tabs>
        <w:jc w:val="both"/>
        <w:rPr>
          <w:sz w:val="22"/>
          <w:szCs w:val="22"/>
        </w:rPr>
      </w:pPr>
      <w:r w:rsidRPr="00761DAD">
        <w:rPr>
          <w:sz w:val="22"/>
          <w:szCs w:val="22"/>
        </w:rPr>
        <w:t>Стороны договорились заключить Договор в письменной форме путем обмена документами посредством факсимильной или электронной связи, с последующим подтверждением подлинными документами.</w:t>
      </w:r>
    </w:p>
    <w:p w:rsidR="00761DAD" w:rsidRPr="00761DAD" w:rsidRDefault="00761DAD" w:rsidP="00761DAD">
      <w:pPr>
        <w:tabs>
          <w:tab w:val="left" w:pos="567"/>
        </w:tabs>
        <w:spacing w:before="120" w:after="120"/>
        <w:jc w:val="both"/>
        <w:rPr>
          <w:sz w:val="22"/>
          <w:szCs w:val="22"/>
        </w:rPr>
      </w:pPr>
      <w:r w:rsidRPr="00761DAD">
        <w:rPr>
          <w:sz w:val="22"/>
          <w:szCs w:val="22"/>
        </w:rPr>
        <w:t>7.</w:t>
      </w:r>
      <w:r w:rsidRPr="00761DAD">
        <w:rPr>
          <w:sz w:val="22"/>
          <w:szCs w:val="22"/>
        </w:rPr>
        <w:tab/>
      </w:r>
      <w:r w:rsidR="005959EA" w:rsidRPr="00761DAD">
        <w:rPr>
          <w:sz w:val="22"/>
          <w:szCs w:val="22"/>
        </w:rPr>
        <w:t>Адреса, реквизиты и подписи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0"/>
        <w:gridCol w:w="2468"/>
        <w:gridCol w:w="2689"/>
        <w:gridCol w:w="2717"/>
      </w:tblGrid>
      <w:tr w:rsidR="005959EA" w:rsidRPr="00761DAD" w:rsidTr="00761DAD">
        <w:tc>
          <w:tcPr>
            <w:tcW w:w="2690" w:type="dxa"/>
            <w:shd w:val="clear" w:color="auto" w:fill="auto"/>
          </w:tcPr>
          <w:p w:rsidR="005959EA" w:rsidRPr="00761DAD" w:rsidRDefault="005959EA" w:rsidP="00761DAD">
            <w:pPr>
              <w:jc w:val="both"/>
              <w:rPr>
                <w:sz w:val="22"/>
                <w:szCs w:val="22"/>
              </w:rPr>
            </w:pPr>
            <w:r w:rsidRPr="00761DAD">
              <w:rPr>
                <w:sz w:val="22"/>
                <w:szCs w:val="22"/>
              </w:rPr>
              <w:t>Сторона 1</w:t>
            </w:r>
          </w:p>
        </w:tc>
        <w:tc>
          <w:tcPr>
            <w:tcW w:w="2468" w:type="dxa"/>
          </w:tcPr>
          <w:p w:rsidR="005959EA" w:rsidRPr="00761DAD" w:rsidRDefault="005959EA" w:rsidP="00761DAD">
            <w:pPr>
              <w:jc w:val="both"/>
              <w:rPr>
                <w:sz w:val="22"/>
                <w:szCs w:val="22"/>
              </w:rPr>
            </w:pPr>
            <w:r w:rsidRPr="00761DAD">
              <w:rPr>
                <w:sz w:val="22"/>
                <w:szCs w:val="22"/>
              </w:rPr>
              <w:t>Сторона 2</w:t>
            </w:r>
          </w:p>
        </w:tc>
        <w:tc>
          <w:tcPr>
            <w:tcW w:w="2689" w:type="dxa"/>
            <w:shd w:val="clear" w:color="auto" w:fill="auto"/>
          </w:tcPr>
          <w:p w:rsidR="005959EA" w:rsidRPr="00761DAD" w:rsidRDefault="005959EA" w:rsidP="00761DAD">
            <w:pPr>
              <w:jc w:val="both"/>
              <w:rPr>
                <w:sz w:val="22"/>
                <w:szCs w:val="22"/>
              </w:rPr>
            </w:pPr>
            <w:r w:rsidRPr="00761DAD">
              <w:rPr>
                <w:sz w:val="22"/>
                <w:szCs w:val="22"/>
              </w:rPr>
              <w:t>Сторона 3</w:t>
            </w:r>
          </w:p>
        </w:tc>
        <w:tc>
          <w:tcPr>
            <w:tcW w:w="2717" w:type="dxa"/>
            <w:shd w:val="clear" w:color="auto" w:fill="auto"/>
          </w:tcPr>
          <w:p w:rsidR="005959EA" w:rsidRPr="00761DAD" w:rsidRDefault="005959EA" w:rsidP="00761DAD">
            <w:pPr>
              <w:jc w:val="both"/>
              <w:rPr>
                <w:sz w:val="22"/>
                <w:szCs w:val="22"/>
              </w:rPr>
            </w:pPr>
            <w:r w:rsidRPr="00761DAD">
              <w:rPr>
                <w:sz w:val="22"/>
                <w:szCs w:val="22"/>
              </w:rPr>
              <w:t>Родитель</w:t>
            </w:r>
          </w:p>
        </w:tc>
      </w:tr>
      <w:tr w:rsidR="005959EA" w:rsidRPr="00761DAD" w:rsidTr="00761DAD">
        <w:tc>
          <w:tcPr>
            <w:tcW w:w="2690" w:type="dxa"/>
            <w:shd w:val="clear" w:color="auto" w:fill="auto"/>
          </w:tcPr>
          <w:p w:rsidR="005959EA" w:rsidRPr="00761DAD" w:rsidRDefault="005959EA" w:rsidP="00761D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8" w:type="dxa"/>
          </w:tcPr>
          <w:p w:rsidR="005959EA" w:rsidRPr="00761DAD" w:rsidRDefault="005959EA" w:rsidP="00761D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9" w:type="dxa"/>
            <w:shd w:val="clear" w:color="auto" w:fill="auto"/>
          </w:tcPr>
          <w:p w:rsidR="005959EA" w:rsidRPr="00761DAD" w:rsidRDefault="005959EA" w:rsidP="00761D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17" w:type="dxa"/>
            <w:shd w:val="clear" w:color="auto" w:fill="auto"/>
          </w:tcPr>
          <w:p w:rsidR="005959EA" w:rsidRPr="00761DAD" w:rsidRDefault="005959EA" w:rsidP="00761DAD">
            <w:pPr>
              <w:jc w:val="both"/>
              <w:rPr>
                <w:sz w:val="22"/>
                <w:szCs w:val="22"/>
              </w:rPr>
            </w:pPr>
          </w:p>
        </w:tc>
      </w:tr>
    </w:tbl>
    <w:p w:rsidR="005959EA" w:rsidRPr="00761DAD" w:rsidRDefault="005959EA" w:rsidP="00761DAD">
      <w:pPr>
        <w:jc w:val="both"/>
        <w:rPr>
          <w:sz w:val="22"/>
          <w:szCs w:val="22"/>
        </w:rPr>
      </w:pPr>
    </w:p>
    <w:p w:rsidR="005959EA" w:rsidRPr="00761DAD" w:rsidRDefault="005959EA" w:rsidP="00761DAD">
      <w:pPr>
        <w:jc w:val="both"/>
        <w:rPr>
          <w:sz w:val="22"/>
          <w:szCs w:val="22"/>
        </w:rPr>
      </w:pPr>
      <w:r w:rsidRPr="00761DAD">
        <w:rPr>
          <w:sz w:val="22"/>
          <w:szCs w:val="22"/>
        </w:rPr>
        <w:t>С условиями Договора ознакомлен  и согласен*_____________________/_______________________/</w:t>
      </w:r>
    </w:p>
    <w:p w:rsidR="00FE2EEF" w:rsidRPr="00761DAD" w:rsidRDefault="005959EA" w:rsidP="00761DAD">
      <w:pPr>
        <w:jc w:val="both"/>
        <w:rPr>
          <w:sz w:val="22"/>
          <w:szCs w:val="22"/>
        </w:rPr>
      </w:pPr>
      <w:r w:rsidRPr="00761DAD">
        <w:rPr>
          <w:sz w:val="22"/>
          <w:szCs w:val="22"/>
        </w:rPr>
        <w:t>*Согласие на переход хоккеиста в возрасте 14 лет.</w:t>
      </w:r>
    </w:p>
    <w:sectPr w:rsidR="00FE2EEF" w:rsidRPr="00761DAD" w:rsidSect="00FE2EEF">
      <w:pgSz w:w="11906" w:h="16838"/>
      <w:pgMar w:top="567" w:right="707" w:bottom="568" w:left="851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66D" w:rsidRDefault="0071466D">
      <w:r>
        <w:separator/>
      </w:r>
    </w:p>
  </w:endnote>
  <w:endnote w:type="continuationSeparator" w:id="1">
    <w:p w:rsidR="0071466D" w:rsidRDefault="00714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FuturaOrto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D37" w:rsidRDefault="00BB6814" w:rsidP="008808F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64D3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64D37" w:rsidRDefault="00164D37" w:rsidP="0045266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8031674"/>
      <w:docPartObj>
        <w:docPartGallery w:val="Page Numbers (Bottom of Page)"/>
        <w:docPartUnique/>
      </w:docPartObj>
    </w:sdtPr>
    <w:sdtContent>
      <w:p w:rsidR="00164D37" w:rsidRDefault="00BB6814">
        <w:pPr>
          <w:pStyle w:val="a5"/>
          <w:jc w:val="right"/>
        </w:pPr>
        <w:r>
          <w:fldChar w:fldCharType="begin"/>
        </w:r>
        <w:r w:rsidR="00164D37">
          <w:instrText>PAGE   \* MERGEFORMAT</w:instrText>
        </w:r>
        <w:r>
          <w:fldChar w:fldCharType="separate"/>
        </w:r>
        <w:r w:rsidR="000A687E">
          <w:rPr>
            <w:noProof/>
          </w:rPr>
          <w:t>5</w:t>
        </w:r>
        <w:r>
          <w:fldChar w:fldCharType="end"/>
        </w:r>
      </w:p>
    </w:sdtContent>
  </w:sdt>
  <w:p w:rsidR="00164D37" w:rsidRDefault="00164D37" w:rsidP="0045266C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D37" w:rsidRDefault="00BB6814" w:rsidP="00966518">
    <w:pPr>
      <w:pStyle w:val="a5"/>
      <w:jc w:val="right"/>
    </w:pPr>
    <w:r>
      <w:rPr>
        <w:rStyle w:val="a7"/>
      </w:rPr>
      <w:fldChar w:fldCharType="begin"/>
    </w:r>
    <w:r w:rsidR="00164D37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0A687E">
      <w:rPr>
        <w:rStyle w:val="a7"/>
        <w:noProof/>
      </w:rPr>
      <w:t>20</w:t>
    </w:r>
    <w:r>
      <w:rPr>
        <w:rStyle w:val="a7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66D" w:rsidRDefault="0071466D">
      <w:r>
        <w:separator/>
      </w:r>
    </w:p>
  </w:footnote>
  <w:footnote w:type="continuationSeparator" w:id="1">
    <w:p w:rsidR="0071466D" w:rsidRDefault="007146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318F9"/>
    <w:multiLevelType w:val="hybridMultilevel"/>
    <w:tmpl w:val="859C5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B1D69"/>
    <w:multiLevelType w:val="hybridMultilevel"/>
    <w:tmpl w:val="4740E3A8"/>
    <w:lvl w:ilvl="0" w:tplc="6A7470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02B6F"/>
    <w:multiLevelType w:val="multilevel"/>
    <w:tmpl w:val="F572A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E4874A4"/>
    <w:multiLevelType w:val="hybridMultilevel"/>
    <w:tmpl w:val="9628EA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A36C6"/>
    <w:multiLevelType w:val="hybridMultilevel"/>
    <w:tmpl w:val="283CF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77ABF"/>
    <w:multiLevelType w:val="hybridMultilevel"/>
    <w:tmpl w:val="2674751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362FD8"/>
    <w:multiLevelType w:val="hybridMultilevel"/>
    <w:tmpl w:val="A45CE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705DC"/>
    <w:multiLevelType w:val="multilevel"/>
    <w:tmpl w:val="D61690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36F3343C"/>
    <w:multiLevelType w:val="hybridMultilevel"/>
    <w:tmpl w:val="037ADCE2"/>
    <w:lvl w:ilvl="0" w:tplc="1C02ECB8">
      <w:start w:val="1"/>
      <w:numFmt w:val="decimal"/>
      <w:lvlText w:val="%1."/>
      <w:lvlJc w:val="left"/>
      <w:pPr>
        <w:ind w:left="1147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C633A2D"/>
    <w:multiLevelType w:val="multilevel"/>
    <w:tmpl w:val="FE521336"/>
    <w:lvl w:ilvl="0">
      <w:start w:val="1"/>
      <w:numFmt w:val="decimal"/>
      <w:lvlText w:val="%1."/>
      <w:lvlJc w:val="left"/>
      <w:pPr>
        <w:ind w:left="1147" w:hanging="5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4FB81A17"/>
    <w:multiLevelType w:val="hybridMultilevel"/>
    <w:tmpl w:val="E2BE4004"/>
    <w:lvl w:ilvl="0" w:tplc="04F454C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326734"/>
    <w:multiLevelType w:val="hybridMultilevel"/>
    <w:tmpl w:val="148CA6F8"/>
    <w:lvl w:ilvl="0" w:tplc="EF1A7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D1745A"/>
    <w:multiLevelType w:val="multilevel"/>
    <w:tmpl w:val="452AA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65A541C8"/>
    <w:multiLevelType w:val="multilevel"/>
    <w:tmpl w:val="EDDCA7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4">
    <w:nsid w:val="68665E7B"/>
    <w:multiLevelType w:val="multilevel"/>
    <w:tmpl w:val="6FC6985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0430282"/>
    <w:multiLevelType w:val="hybridMultilevel"/>
    <w:tmpl w:val="4E38266C"/>
    <w:lvl w:ilvl="0" w:tplc="CFF0B2BC">
      <w:start w:val="1"/>
      <w:numFmt w:val="decimal"/>
      <w:lvlText w:val="%1."/>
      <w:lvlJc w:val="left"/>
      <w:pPr>
        <w:ind w:left="1147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12"/>
  </w:num>
  <w:num w:numId="9">
    <w:abstractNumId w:val="11"/>
  </w:num>
  <w:num w:numId="10">
    <w:abstractNumId w:val="13"/>
  </w:num>
  <w:num w:numId="11">
    <w:abstractNumId w:val="10"/>
  </w:num>
  <w:num w:numId="12">
    <w:abstractNumId w:val="0"/>
  </w:num>
  <w:num w:numId="13">
    <w:abstractNumId w:val="2"/>
  </w:num>
  <w:num w:numId="14">
    <w:abstractNumId w:val="5"/>
  </w:num>
  <w:num w:numId="15">
    <w:abstractNumId w:val="7"/>
  </w:num>
  <w:num w:numId="16">
    <w:abstractNumId w:val="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B5C82"/>
    <w:rsid w:val="0000121F"/>
    <w:rsid w:val="00002680"/>
    <w:rsid w:val="00005945"/>
    <w:rsid w:val="0001018F"/>
    <w:rsid w:val="00011390"/>
    <w:rsid w:val="00012504"/>
    <w:rsid w:val="000143CE"/>
    <w:rsid w:val="00022471"/>
    <w:rsid w:val="000230F4"/>
    <w:rsid w:val="00023DB7"/>
    <w:rsid w:val="000257B8"/>
    <w:rsid w:val="000269C3"/>
    <w:rsid w:val="000422DC"/>
    <w:rsid w:val="000501DE"/>
    <w:rsid w:val="000509A7"/>
    <w:rsid w:val="0005497E"/>
    <w:rsid w:val="0005767F"/>
    <w:rsid w:val="00057D61"/>
    <w:rsid w:val="000638E8"/>
    <w:rsid w:val="00064367"/>
    <w:rsid w:val="0007797E"/>
    <w:rsid w:val="000826F9"/>
    <w:rsid w:val="000858E7"/>
    <w:rsid w:val="00085D3C"/>
    <w:rsid w:val="00085F8A"/>
    <w:rsid w:val="000879B0"/>
    <w:rsid w:val="000904DF"/>
    <w:rsid w:val="00093851"/>
    <w:rsid w:val="00094F3E"/>
    <w:rsid w:val="000A194F"/>
    <w:rsid w:val="000A368A"/>
    <w:rsid w:val="000A687E"/>
    <w:rsid w:val="000B013E"/>
    <w:rsid w:val="000B44EB"/>
    <w:rsid w:val="000B5944"/>
    <w:rsid w:val="000B5DD6"/>
    <w:rsid w:val="000C7B1B"/>
    <w:rsid w:val="000C7F7C"/>
    <w:rsid w:val="000D03C8"/>
    <w:rsid w:val="000D12E8"/>
    <w:rsid w:val="000D56BD"/>
    <w:rsid w:val="000D7DD9"/>
    <w:rsid w:val="000E168C"/>
    <w:rsid w:val="000E6BAF"/>
    <w:rsid w:val="000F2506"/>
    <w:rsid w:val="000F7727"/>
    <w:rsid w:val="00100A17"/>
    <w:rsid w:val="00104CB2"/>
    <w:rsid w:val="00110C2F"/>
    <w:rsid w:val="00110EAA"/>
    <w:rsid w:val="00120372"/>
    <w:rsid w:val="0012188E"/>
    <w:rsid w:val="00124FAD"/>
    <w:rsid w:val="00126A3E"/>
    <w:rsid w:val="00126AD0"/>
    <w:rsid w:val="0013067F"/>
    <w:rsid w:val="00131AAA"/>
    <w:rsid w:val="00135227"/>
    <w:rsid w:val="0014162C"/>
    <w:rsid w:val="00141DED"/>
    <w:rsid w:val="00144E11"/>
    <w:rsid w:val="001450E0"/>
    <w:rsid w:val="0015090B"/>
    <w:rsid w:val="00150DFF"/>
    <w:rsid w:val="00151372"/>
    <w:rsid w:val="00152C4B"/>
    <w:rsid w:val="00153982"/>
    <w:rsid w:val="00155048"/>
    <w:rsid w:val="001608A8"/>
    <w:rsid w:val="001616F9"/>
    <w:rsid w:val="00162F51"/>
    <w:rsid w:val="001649C4"/>
    <w:rsid w:val="00164D37"/>
    <w:rsid w:val="00166950"/>
    <w:rsid w:val="00171F6A"/>
    <w:rsid w:val="0019273F"/>
    <w:rsid w:val="001948AF"/>
    <w:rsid w:val="0019503F"/>
    <w:rsid w:val="00195B82"/>
    <w:rsid w:val="001A3EAF"/>
    <w:rsid w:val="001A478F"/>
    <w:rsid w:val="001A50DB"/>
    <w:rsid w:val="001B01C0"/>
    <w:rsid w:val="001B0BC1"/>
    <w:rsid w:val="001B4600"/>
    <w:rsid w:val="001B4C40"/>
    <w:rsid w:val="001B59E2"/>
    <w:rsid w:val="001C26B1"/>
    <w:rsid w:val="001C6A94"/>
    <w:rsid w:val="001C75E1"/>
    <w:rsid w:val="001D0B1D"/>
    <w:rsid w:val="001D1233"/>
    <w:rsid w:val="001D3430"/>
    <w:rsid w:val="001D58A0"/>
    <w:rsid w:val="001D73F8"/>
    <w:rsid w:val="001E3043"/>
    <w:rsid w:val="001E3AF5"/>
    <w:rsid w:val="001F43A3"/>
    <w:rsid w:val="001F47D9"/>
    <w:rsid w:val="001F57EB"/>
    <w:rsid w:val="00202AD2"/>
    <w:rsid w:val="002054C0"/>
    <w:rsid w:val="00214C41"/>
    <w:rsid w:val="00221B4F"/>
    <w:rsid w:val="0022299F"/>
    <w:rsid w:val="002407EC"/>
    <w:rsid w:val="00245E6A"/>
    <w:rsid w:val="002479C2"/>
    <w:rsid w:val="00253FF7"/>
    <w:rsid w:val="00255B8D"/>
    <w:rsid w:val="002614AB"/>
    <w:rsid w:val="00271A14"/>
    <w:rsid w:val="002735A3"/>
    <w:rsid w:val="0028004D"/>
    <w:rsid w:val="0028097D"/>
    <w:rsid w:val="002811F2"/>
    <w:rsid w:val="00287A37"/>
    <w:rsid w:val="00292A0A"/>
    <w:rsid w:val="00295F88"/>
    <w:rsid w:val="00297E54"/>
    <w:rsid w:val="002A127D"/>
    <w:rsid w:val="002A5678"/>
    <w:rsid w:val="002B1976"/>
    <w:rsid w:val="002B4540"/>
    <w:rsid w:val="002C00F3"/>
    <w:rsid w:val="002C13AA"/>
    <w:rsid w:val="002C4DAE"/>
    <w:rsid w:val="002D7C0D"/>
    <w:rsid w:val="002E4577"/>
    <w:rsid w:val="002E6AE1"/>
    <w:rsid w:val="002F1040"/>
    <w:rsid w:val="002F33AF"/>
    <w:rsid w:val="002F4ACB"/>
    <w:rsid w:val="002F69D2"/>
    <w:rsid w:val="00300E34"/>
    <w:rsid w:val="00302DC3"/>
    <w:rsid w:val="00305F80"/>
    <w:rsid w:val="00306431"/>
    <w:rsid w:val="0031523D"/>
    <w:rsid w:val="00315E00"/>
    <w:rsid w:val="00316E87"/>
    <w:rsid w:val="0032102A"/>
    <w:rsid w:val="00322571"/>
    <w:rsid w:val="00322E41"/>
    <w:rsid w:val="00325FC5"/>
    <w:rsid w:val="003327AE"/>
    <w:rsid w:val="003332DA"/>
    <w:rsid w:val="00335D12"/>
    <w:rsid w:val="00335E16"/>
    <w:rsid w:val="00336809"/>
    <w:rsid w:val="003368D4"/>
    <w:rsid w:val="00342B9E"/>
    <w:rsid w:val="003434FA"/>
    <w:rsid w:val="00345110"/>
    <w:rsid w:val="00347298"/>
    <w:rsid w:val="003614D1"/>
    <w:rsid w:val="00363FEE"/>
    <w:rsid w:val="003670A5"/>
    <w:rsid w:val="00367647"/>
    <w:rsid w:val="00367DFE"/>
    <w:rsid w:val="0037313F"/>
    <w:rsid w:val="00377DE1"/>
    <w:rsid w:val="003842E4"/>
    <w:rsid w:val="003871BF"/>
    <w:rsid w:val="003901C5"/>
    <w:rsid w:val="003913C4"/>
    <w:rsid w:val="00392C2C"/>
    <w:rsid w:val="003945E4"/>
    <w:rsid w:val="003A05D3"/>
    <w:rsid w:val="003A2BB3"/>
    <w:rsid w:val="003A3DCF"/>
    <w:rsid w:val="003A6E3A"/>
    <w:rsid w:val="003B19D3"/>
    <w:rsid w:val="003B27D3"/>
    <w:rsid w:val="003B46C3"/>
    <w:rsid w:val="003B6355"/>
    <w:rsid w:val="003C107B"/>
    <w:rsid w:val="003C569F"/>
    <w:rsid w:val="003D4652"/>
    <w:rsid w:val="003E1448"/>
    <w:rsid w:val="003E73E6"/>
    <w:rsid w:val="003E7E53"/>
    <w:rsid w:val="003F0BCF"/>
    <w:rsid w:val="003F276B"/>
    <w:rsid w:val="003F4F52"/>
    <w:rsid w:val="003F7FD5"/>
    <w:rsid w:val="004030E3"/>
    <w:rsid w:val="0040508B"/>
    <w:rsid w:val="00406F2B"/>
    <w:rsid w:val="00410B26"/>
    <w:rsid w:val="00410CC9"/>
    <w:rsid w:val="004131B4"/>
    <w:rsid w:val="004133E9"/>
    <w:rsid w:val="00417CAE"/>
    <w:rsid w:val="0042073D"/>
    <w:rsid w:val="0042088D"/>
    <w:rsid w:val="00420B1A"/>
    <w:rsid w:val="004215C9"/>
    <w:rsid w:val="00425AC8"/>
    <w:rsid w:val="004270DE"/>
    <w:rsid w:val="00432834"/>
    <w:rsid w:val="0043441B"/>
    <w:rsid w:val="004363CD"/>
    <w:rsid w:val="00437450"/>
    <w:rsid w:val="00440CE3"/>
    <w:rsid w:val="00442800"/>
    <w:rsid w:val="00442986"/>
    <w:rsid w:val="004447CD"/>
    <w:rsid w:val="0044665F"/>
    <w:rsid w:val="00450633"/>
    <w:rsid w:val="00450CA8"/>
    <w:rsid w:val="00451952"/>
    <w:rsid w:val="00452065"/>
    <w:rsid w:val="0045240D"/>
    <w:rsid w:val="0045266C"/>
    <w:rsid w:val="0045435E"/>
    <w:rsid w:val="00454FA7"/>
    <w:rsid w:val="00460032"/>
    <w:rsid w:val="004635E8"/>
    <w:rsid w:val="0046641D"/>
    <w:rsid w:val="004665A2"/>
    <w:rsid w:val="00474025"/>
    <w:rsid w:val="00474806"/>
    <w:rsid w:val="004819CB"/>
    <w:rsid w:val="0048581F"/>
    <w:rsid w:val="00487161"/>
    <w:rsid w:val="00487CA9"/>
    <w:rsid w:val="00490F09"/>
    <w:rsid w:val="004A2238"/>
    <w:rsid w:val="004A2CF3"/>
    <w:rsid w:val="004A4253"/>
    <w:rsid w:val="004B0F5B"/>
    <w:rsid w:val="004C13AB"/>
    <w:rsid w:val="004C200C"/>
    <w:rsid w:val="004C55EA"/>
    <w:rsid w:val="004C7272"/>
    <w:rsid w:val="004D24ED"/>
    <w:rsid w:val="004E59B2"/>
    <w:rsid w:val="004E7358"/>
    <w:rsid w:val="004F1E71"/>
    <w:rsid w:val="004F7185"/>
    <w:rsid w:val="00500283"/>
    <w:rsid w:val="00506108"/>
    <w:rsid w:val="00507D31"/>
    <w:rsid w:val="00511BF3"/>
    <w:rsid w:val="005127CE"/>
    <w:rsid w:val="00514DD6"/>
    <w:rsid w:val="0053095F"/>
    <w:rsid w:val="00532694"/>
    <w:rsid w:val="00540567"/>
    <w:rsid w:val="005418D6"/>
    <w:rsid w:val="005422FE"/>
    <w:rsid w:val="005438AF"/>
    <w:rsid w:val="005463F0"/>
    <w:rsid w:val="005466C7"/>
    <w:rsid w:val="00547FC9"/>
    <w:rsid w:val="0055125F"/>
    <w:rsid w:val="00551CC5"/>
    <w:rsid w:val="005520A7"/>
    <w:rsid w:val="00555C1A"/>
    <w:rsid w:val="00556AB7"/>
    <w:rsid w:val="005630AF"/>
    <w:rsid w:val="005635A9"/>
    <w:rsid w:val="00571926"/>
    <w:rsid w:val="00571D25"/>
    <w:rsid w:val="005772B5"/>
    <w:rsid w:val="00580269"/>
    <w:rsid w:val="005816E2"/>
    <w:rsid w:val="005850F6"/>
    <w:rsid w:val="005959EA"/>
    <w:rsid w:val="00595E99"/>
    <w:rsid w:val="005A194E"/>
    <w:rsid w:val="005A75E5"/>
    <w:rsid w:val="005A781C"/>
    <w:rsid w:val="005B2E2A"/>
    <w:rsid w:val="005C28DD"/>
    <w:rsid w:val="005C35C8"/>
    <w:rsid w:val="005C373F"/>
    <w:rsid w:val="005C7069"/>
    <w:rsid w:val="005C755F"/>
    <w:rsid w:val="005C79A7"/>
    <w:rsid w:val="005C7D7B"/>
    <w:rsid w:val="005D2136"/>
    <w:rsid w:val="005D306B"/>
    <w:rsid w:val="005E38D2"/>
    <w:rsid w:val="005E3C05"/>
    <w:rsid w:val="005E50E1"/>
    <w:rsid w:val="005F397B"/>
    <w:rsid w:val="00601A27"/>
    <w:rsid w:val="00602174"/>
    <w:rsid w:val="00605802"/>
    <w:rsid w:val="00612323"/>
    <w:rsid w:val="006123CC"/>
    <w:rsid w:val="00612780"/>
    <w:rsid w:val="006139A5"/>
    <w:rsid w:val="00620E87"/>
    <w:rsid w:val="00621717"/>
    <w:rsid w:val="00621A73"/>
    <w:rsid w:val="00621CAA"/>
    <w:rsid w:val="00621E47"/>
    <w:rsid w:val="0062415A"/>
    <w:rsid w:val="006250BF"/>
    <w:rsid w:val="00635A0D"/>
    <w:rsid w:val="00644B24"/>
    <w:rsid w:val="00652476"/>
    <w:rsid w:val="006536A3"/>
    <w:rsid w:val="00664545"/>
    <w:rsid w:val="0066524E"/>
    <w:rsid w:val="006655F2"/>
    <w:rsid w:val="006657DB"/>
    <w:rsid w:val="0068297D"/>
    <w:rsid w:val="006852A7"/>
    <w:rsid w:val="00685CD5"/>
    <w:rsid w:val="006921AD"/>
    <w:rsid w:val="006942A5"/>
    <w:rsid w:val="00696D22"/>
    <w:rsid w:val="00697679"/>
    <w:rsid w:val="006A2019"/>
    <w:rsid w:val="006A4A7A"/>
    <w:rsid w:val="006A4CF1"/>
    <w:rsid w:val="006B4D8F"/>
    <w:rsid w:val="006B5193"/>
    <w:rsid w:val="006B5646"/>
    <w:rsid w:val="006B717D"/>
    <w:rsid w:val="006B7BB0"/>
    <w:rsid w:val="006C40E0"/>
    <w:rsid w:val="006C6E19"/>
    <w:rsid w:val="006D1389"/>
    <w:rsid w:val="006D4721"/>
    <w:rsid w:val="006D5230"/>
    <w:rsid w:val="006D5924"/>
    <w:rsid w:val="006D598E"/>
    <w:rsid w:val="006D5ED6"/>
    <w:rsid w:val="006E0D6A"/>
    <w:rsid w:val="006F0C83"/>
    <w:rsid w:val="006F3C6B"/>
    <w:rsid w:val="006F4864"/>
    <w:rsid w:val="006F5321"/>
    <w:rsid w:val="006F62E8"/>
    <w:rsid w:val="006F735E"/>
    <w:rsid w:val="007013F1"/>
    <w:rsid w:val="00701ACE"/>
    <w:rsid w:val="0070217E"/>
    <w:rsid w:val="00702BBD"/>
    <w:rsid w:val="00706BA7"/>
    <w:rsid w:val="0071171B"/>
    <w:rsid w:val="00712EE8"/>
    <w:rsid w:val="0071466D"/>
    <w:rsid w:val="007161CA"/>
    <w:rsid w:val="00725656"/>
    <w:rsid w:val="00726694"/>
    <w:rsid w:val="007266CB"/>
    <w:rsid w:val="00726A80"/>
    <w:rsid w:val="007271F0"/>
    <w:rsid w:val="00727FEF"/>
    <w:rsid w:val="0073428A"/>
    <w:rsid w:val="007350BE"/>
    <w:rsid w:val="00750D33"/>
    <w:rsid w:val="00751EAC"/>
    <w:rsid w:val="00754056"/>
    <w:rsid w:val="007566D7"/>
    <w:rsid w:val="00761DAD"/>
    <w:rsid w:val="00761E29"/>
    <w:rsid w:val="007624BC"/>
    <w:rsid w:val="00763185"/>
    <w:rsid w:val="007637EC"/>
    <w:rsid w:val="00764666"/>
    <w:rsid w:val="00767283"/>
    <w:rsid w:val="00772819"/>
    <w:rsid w:val="00772BD0"/>
    <w:rsid w:val="0077478C"/>
    <w:rsid w:val="00777483"/>
    <w:rsid w:val="0078018E"/>
    <w:rsid w:val="007819ED"/>
    <w:rsid w:val="00781D44"/>
    <w:rsid w:val="00781D46"/>
    <w:rsid w:val="00782E04"/>
    <w:rsid w:val="007858CA"/>
    <w:rsid w:val="007956BB"/>
    <w:rsid w:val="00797744"/>
    <w:rsid w:val="00797A48"/>
    <w:rsid w:val="007A2818"/>
    <w:rsid w:val="007A4439"/>
    <w:rsid w:val="007A4BBA"/>
    <w:rsid w:val="007A7CF3"/>
    <w:rsid w:val="007B0368"/>
    <w:rsid w:val="007B0899"/>
    <w:rsid w:val="007B4252"/>
    <w:rsid w:val="007B58AF"/>
    <w:rsid w:val="007B672A"/>
    <w:rsid w:val="007C05AC"/>
    <w:rsid w:val="007C479E"/>
    <w:rsid w:val="007C4D0F"/>
    <w:rsid w:val="007C5674"/>
    <w:rsid w:val="007C5E8C"/>
    <w:rsid w:val="007D45EA"/>
    <w:rsid w:val="007D607A"/>
    <w:rsid w:val="007E1A1D"/>
    <w:rsid w:val="007E1E80"/>
    <w:rsid w:val="007E2D11"/>
    <w:rsid w:val="007E3376"/>
    <w:rsid w:val="007E74FE"/>
    <w:rsid w:val="007F0D49"/>
    <w:rsid w:val="007F1B18"/>
    <w:rsid w:val="007F26AE"/>
    <w:rsid w:val="007F34B4"/>
    <w:rsid w:val="007F3564"/>
    <w:rsid w:val="007F48D8"/>
    <w:rsid w:val="007F6C67"/>
    <w:rsid w:val="007F7122"/>
    <w:rsid w:val="008033F6"/>
    <w:rsid w:val="00807E7B"/>
    <w:rsid w:val="00812D7D"/>
    <w:rsid w:val="00816300"/>
    <w:rsid w:val="008167B1"/>
    <w:rsid w:val="008169E5"/>
    <w:rsid w:val="0082525D"/>
    <w:rsid w:val="008255F6"/>
    <w:rsid w:val="0082779D"/>
    <w:rsid w:val="008303B7"/>
    <w:rsid w:val="00833328"/>
    <w:rsid w:val="008334E0"/>
    <w:rsid w:val="00835C14"/>
    <w:rsid w:val="00835FCD"/>
    <w:rsid w:val="00836E38"/>
    <w:rsid w:val="008401D1"/>
    <w:rsid w:val="00843921"/>
    <w:rsid w:val="00850FFD"/>
    <w:rsid w:val="00852077"/>
    <w:rsid w:val="008665A3"/>
    <w:rsid w:val="0087088F"/>
    <w:rsid w:val="008708AA"/>
    <w:rsid w:val="00870D0D"/>
    <w:rsid w:val="00875016"/>
    <w:rsid w:val="0087617D"/>
    <w:rsid w:val="00876516"/>
    <w:rsid w:val="00877A1F"/>
    <w:rsid w:val="008808FF"/>
    <w:rsid w:val="00885615"/>
    <w:rsid w:val="008865DC"/>
    <w:rsid w:val="00887B8B"/>
    <w:rsid w:val="00887B93"/>
    <w:rsid w:val="0089143F"/>
    <w:rsid w:val="00892773"/>
    <w:rsid w:val="00893DEF"/>
    <w:rsid w:val="00893F73"/>
    <w:rsid w:val="00895AEE"/>
    <w:rsid w:val="00896951"/>
    <w:rsid w:val="008A34F7"/>
    <w:rsid w:val="008B3212"/>
    <w:rsid w:val="008B35EC"/>
    <w:rsid w:val="008B7204"/>
    <w:rsid w:val="008C0A64"/>
    <w:rsid w:val="008C1D30"/>
    <w:rsid w:val="008C56F1"/>
    <w:rsid w:val="008D1696"/>
    <w:rsid w:val="008D32EB"/>
    <w:rsid w:val="008D5493"/>
    <w:rsid w:val="008D589D"/>
    <w:rsid w:val="008D6544"/>
    <w:rsid w:val="008D6B18"/>
    <w:rsid w:val="008E25C5"/>
    <w:rsid w:val="008F6000"/>
    <w:rsid w:val="0090402B"/>
    <w:rsid w:val="00905E92"/>
    <w:rsid w:val="009139EA"/>
    <w:rsid w:val="00914089"/>
    <w:rsid w:val="0091684C"/>
    <w:rsid w:val="00920C43"/>
    <w:rsid w:val="00922F70"/>
    <w:rsid w:val="009273AA"/>
    <w:rsid w:val="009323F9"/>
    <w:rsid w:val="00937269"/>
    <w:rsid w:val="00943711"/>
    <w:rsid w:val="00943EDC"/>
    <w:rsid w:val="00945248"/>
    <w:rsid w:val="009474C5"/>
    <w:rsid w:val="00950CB8"/>
    <w:rsid w:val="00954C0B"/>
    <w:rsid w:val="00955506"/>
    <w:rsid w:val="0095568D"/>
    <w:rsid w:val="00960969"/>
    <w:rsid w:val="00960D42"/>
    <w:rsid w:val="00960EC7"/>
    <w:rsid w:val="009616FD"/>
    <w:rsid w:val="00966518"/>
    <w:rsid w:val="00967382"/>
    <w:rsid w:val="0097148B"/>
    <w:rsid w:val="00980A66"/>
    <w:rsid w:val="00980FD4"/>
    <w:rsid w:val="00983F79"/>
    <w:rsid w:val="00984A0A"/>
    <w:rsid w:val="0098568B"/>
    <w:rsid w:val="00986307"/>
    <w:rsid w:val="00986673"/>
    <w:rsid w:val="00992277"/>
    <w:rsid w:val="00993049"/>
    <w:rsid w:val="00994984"/>
    <w:rsid w:val="00997BB1"/>
    <w:rsid w:val="009B09BF"/>
    <w:rsid w:val="009B1750"/>
    <w:rsid w:val="009B48FD"/>
    <w:rsid w:val="009B5EB3"/>
    <w:rsid w:val="009B72E1"/>
    <w:rsid w:val="009C0987"/>
    <w:rsid w:val="009C1252"/>
    <w:rsid w:val="009C3363"/>
    <w:rsid w:val="009C6B8A"/>
    <w:rsid w:val="009D35AF"/>
    <w:rsid w:val="009D5241"/>
    <w:rsid w:val="009D5586"/>
    <w:rsid w:val="009D7773"/>
    <w:rsid w:val="009E06B4"/>
    <w:rsid w:val="009E0ADD"/>
    <w:rsid w:val="009E224F"/>
    <w:rsid w:val="009E3934"/>
    <w:rsid w:val="009E44CB"/>
    <w:rsid w:val="009F5C93"/>
    <w:rsid w:val="009F79E9"/>
    <w:rsid w:val="00A02A9E"/>
    <w:rsid w:val="00A0467F"/>
    <w:rsid w:val="00A05217"/>
    <w:rsid w:val="00A10277"/>
    <w:rsid w:val="00A10CB4"/>
    <w:rsid w:val="00A113CF"/>
    <w:rsid w:val="00A135CC"/>
    <w:rsid w:val="00A21C32"/>
    <w:rsid w:val="00A2236A"/>
    <w:rsid w:val="00A22CB6"/>
    <w:rsid w:val="00A242B7"/>
    <w:rsid w:val="00A24DF5"/>
    <w:rsid w:val="00A26FA3"/>
    <w:rsid w:val="00A37722"/>
    <w:rsid w:val="00A427DE"/>
    <w:rsid w:val="00A5074C"/>
    <w:rsid w:val="00A5189F"/>
    <w:rsid w:val="00A52201"/>
    <w:rsid w:val="00A53FA0"/>
    <w:rsid w:val="00A57735"/>
    <w:rsid w:val="00A625D8"/>
    <w:rsid w:val="00A62B71"/>
    <w:rsid w:val="00A6522A"/>
    <w:rsid w:val="00A705A8"/>
    <w:rsid w:val="00A727B6"/>
    <w:rsid w:val="00A733CC"/>
    <w:rsid w:val="00A73D4B"/>
    <w:rsid w:val="00A7686E"/>
    <w:rsid w:val="00A802EB"/>
    <w:rsid w:val="00A83DCE"/>
    <w:rsid w:val="00A848C4"/>
    <w:rsid w:val="00A84AEC"/>
    <w:rsid w:val="00A87BD1"/>
    <w:rsid w:val="00A90DFF"/>
    <w:rsid w:val="00A939CF"/>
    <w:rsid w:val="00A95CE8"/>
    <w:rsid w:val="00AA0FCE"/>
    <w:rsid w:val="00AA4FE7"/>
    <w:rsid w:val="00AB245E"/>
    <w:rsid w:val="00AB2682"/>
    <w:rsid w:val="00AB2BC4"/>
    <w:rsid w:val="00AB31E3"/>
    <w:rsid w:val="00AB3E08"/>
    <w:rsid w:val="00AB6251"/>
    <w:rsid w:val="00AC05A8"/>
    <w:rsid w:val="00AC0ACB"/>
    <w:rsid w:val="00AC3BC4"/>
    <w:rsid w:val="00AC4D02"/>
    <w:rsid w:val="00AC775D"/>
    <w:rsid w:val="00AD0418"/>
    <w:rsid w:val="00AD0468"/>
    <w:rsid w:val="00AD0993"/>
    <w:rsid w:val="00AD29B6"/>
    <w:rsid w:val="00AD5178"/>
    <w:rsid w:val="00AD6608"/>
    <w:rsid w:val="00AD73C2"/>
    <w:rsid w:val="00AD7742"/>
    <w:rsid w:val="00AE58E3"/>
    <w:rsid w:val="00AE6B74"/>
    <w:rsid w:val="00B0117F"/>
    <w:rsid w:val="00B06E78"/>
    <w:rsid w:val="00B110DA"/>
    <w:rsid w:val="00B11727"/>
    <w:rsid w:val="00B1206B"/>
    <w:rsid w:val="00B12AA0"/>
    <w:rsid w:val="00B1575F"/>
    <w:rsid w:val="00B15BAC"/>
    <w:rsid w:val="00B24230"/>
    <w:rsid w:val="00B26FD8"/>
    <w:rsid w:val="00B32455"/>
    <w:rsid w:val="00B34762"/>
    <w:rsid w:val="00B363BE"/>
    <w:rsid w:val="00B36F10"/>
    <w:rsid w:val="00B40951"/>
    <w:rsid w:val="00B46E71"/>
    <w:rsid w:val="00B51768"/>
    <w:rsid w:val="00B518C8"/>
    <w:rsid w:val="00B648E7"/>
    <w:rsid w:val="00B64ACD"/>
    <w:rsid w:val="00B77F00"/>
    <w:rsid w:val="00B82C20"/>
    <w:rsid w:val="00B86450"/>
    <w:rsid w:val="00B913B4"/>
    <w:rsid w:val="00B9315D"/>
    <w:rsid w:val="00B942F3"/>
    <w:rsid w:val="00B9445C"/>
    <w:rsid w:val="00B95102"/>
    <w:rsid w:val="00BA5E61"/>
    <w:rsid w:val="00BB2B04"/>
    <w:rsid w:val="00BB2CC7"/>
    <w:rsid w:val="00BB51A5"/>
    <w:rsid w:val="00BB6020"/>
    <w:rsid w:val="00BB6814"/>
    <w:rsid w:val="00BB6F29"/>
    <w:rsid w:val="00BB71F8"/>
    <w:rsid w:val="00BC29F2"/>
    <w:rsid w:val="00BC4D87"/>
    <w:rsid w:val="00BC57A4"/>
    <w:rsid w:val="00BC793E"/>
    <w:rsid w:val="00BD4C5B"/>
    <w:rsid w:val="00BE59AB"/>
    <w:rsid w:val="00BF0B61"/>
    <w:rsid w:val="00BF1B4E"/>
    <w:rsid w:val="00BF2D9F"/>
    <w:rsid w:val="00BF6DF6"/>
    <w:rsid w:val="00BF789B"/>
    <w:rsid w:val="00C02D3A"/>
    <w:rsid w:val="00C04A76"/>
    <w:rsid w:val="00C04EE2"/>
    <w:rsid w:val="00C15460"/>
    <w:rsid w:val="00C155B1"/>
    <w:rsid w:val="00C15FD9"/>
    <w:rsid w:val="00C2337F"/>
    <w:rsid w:val="00C24431"/>
    <w:rsid w:val="00C4311C"/>
    <w:rsid w:val="00C4606E"/>
    <w:rsid w:val="00C461C5"/>
    <w:rsid w:val="00C478FA"/>
    <w:rsid w:val="00C5311E"/>
    <w:rsid w:val="00C53CEA"/>
    <w:rsid w:val="00C5408F"/>
    <w:rsid w:val="00C550CD"/>
    <w:rsid w:val="00C55391"/>
    <w:rsid w:val="00C604D2"/>
    <w:rsid w:val="00C62AC5"/>
    <w:rsid w:val="00C62EB3"/>
    <w:rsid w:val="00C7141F"/>
    <w:rsid w:val="00C73A50"/>
    <w:rsid w:val="00C74623"/>
    <w:rsid w:val="00C80A7C"/>
    <w:rsid w:val="00C81DA6"/>
    <w:rsid w:val="00C85E42"/>
    <w:rsid w:val="00C94B02"/>
    <w:rsid w:val="00C94CC0"/>
    <w:rsid w:val="00C94E4B"/>
    <w:rsid w:val="00C9630C"/>
    <w:rsid w:val="00C96C71"/>
    <w:rsid w:val="00CB0559"/>
    <w:rsid w:val="00CB1719"/>
    <w:rsid w:val="00CB6B60"/>
    <w:rsid w:val="00CB757A"/>
    <w:rsid w:val="00CC0225"/>
    <w:rsid w:val="00CC568C"/>
    <w:rsid w:val="00CC56E7"/>
    <w:rsid w:val="00CC6896"/>
    <w:rsid w:val="00CC69EC"/>
    <w:rsid w:val="00CD1E4C"/>
    <w:rsid w:val="00CD3F66"/>
    <w:rsid w:val="00CD4E22"/>
    <w:rsid w:val="00CE1432"/>
    <w:rsid w:val="00CE3139"/>
    <w:rsid w:val="00CE4F5D"/>
    <w:rsid w:val="00CF1838"/>
    <w:rsid w:val="00D029DA"/>
    <w:rsid w:val="00D03347"/>
    <w:rsid w:val="00D07193"/>
    <w:rsid w:val="00D106C7"/>
    <w:rsid w:val="00D14340"/>
    <w:rsid w:val="00D20F93"/>
    <w:rsid w:val="00D2127C"/>
    <w:rsid w:val="00D2556B"/>
    <w:rsid w:val="00D33010"/>
    <w:rsid w:val="00D34BDD"/>
    <w:rsid w:val="00D354E6"/>
    <w:rsid w:val="00D37489"/>
    <w:rsid w:val="00D41AFE"/>
    <w:rsid w:val="00D4230A"/>
    <w:rsid w:val="00D43EC6"/>
    <w:rsid w:val="00D44262"/>
    <w:rsid w:val="00D444FE"/>
    <w:rsid w:val="00D4485D"/>
    <w:rsid w:val="00D461A3"/>
    <w:rsid w:val="00D463FF"/>
    <w:rsid w:val="00D5464D"/>
    <w:rsid w:val="00D56528"/>
    <w:rsid w:val="00D566C5"/>
    <w:rsid w:val="00D65B8F"/>
    <w:rsid w:val="00D6652A"/>
    <w:rsid w:val="00D722EB"/>
    <w:rsid w:val="00D7338F"/>
    <w:rsid w:val="00D73F31"/>
    <w:rsid w:val="00D75669"/>
    <w:rsid w:val="00D77A41"/>
    <w:rsid w:val="00D80401"/>
    <w:rsid w:val="00D822C8"/>
    <w:rsid w:val="00D82433"/>
    <w:rsid w:val="00D84B4C"/>
    <w:rsid w:val="00D87622"/>
    <w:rsid w:val="00D91991"/>
    <w:rsid w:val="00D92D54"/>
    <w:rsid w:val="00DA0BF8"/>
    <w:rsid w:val="00DA185E"/>
    <w:rsid w:val="00DA330F"/>
    <w:rsid w:val="00DA6BC7"/>
    <w:rsid w:val="00DB2EF1"/>
    <w:rsid w:val="00DB50EC"/>
    <w:rsid w:val="00DB6EF8"/>
    <w:rsid w:val="00DB751A"/>
    <w:rsid w:val="00DC3B93"/>
    <w:rsid w:val="00DD1C8C"/>
    <w:rsid w:val="00DD51CC"/>
    <w:rsid w:val="00DD6DCC"/>
    <w:rsid w:val="00DE1AC6"/>
    <w:rsid w:val="00DE48C2"/>
    <w:rsid w:val="00DF0E27"/>
    <w:rsid w:val="00DF0E8A"/>
    <w:rsid w:val="00DF4897"/>
    <w:rsid w:val="00DF6B7B"/>
    <w:rsid w:val="00E00C4A"/>
    <w:rsid w:val="00E0183D"/>
    <w:rsid w:val="00E036FE"/>
    <w:rsid w:val="00E04482"/>
    <w:rsid w:val="00E10702"/>
    <w:rsid w:val="00E1123D"/>
    <w:rsid w:val="00E11460"/>
    <w:rsid w:val="00E126A9"/>
    <w:rsid w:val="00E133D9"/>
    <w:rsid w:val="00E13C08"/>
    <w:rsid w:val="00E15130"/>
    <w:rsid w:val="00E17942"/>
    <w:rsid w:val="00E22726"/>
    <w:rsid w:val="00E2456F"/>
    <w:rsid w:val="00E265EE"/>
    <w:rsid w:val="00E267C9"/>
    <w:rsid w:val="00E3168A"/>
    <w:rsid w:val="00E343DD"/>
    <w:rsid w:val="00E372ED"/>
    <w:rsid w:val="00E40421"/>
    <w:rsid w:val="00E412A8"/>
    <w:rsid w:val="00E46303"/>
    <w:rsid w:val="00E469F2"/>
    <w:rsid w:val="00E46CEF"/>
    <w:rsid w:val="00E47DBC"/>
    <w:rsid w:val="00E52AB8"/>
    <w:rsid w:val="00E534E3"/>
    <w:rsid w:val="00E56C97"/>
    <w:rsid w:val="00E57CD4"/>
    <w:rsid w:val="00E626C4"/>
    <w:rsid w:val="00E672AE"/>
    <w:rsid w:val="00E67ACD"/>
    <w:rsid w:val="00E71043"/>
    <w:rsid w:val="00E71876"/>
    <w:rsid w:val="00E758DE"/>
    <w:rsid w:val="00E77229"/>
    <w:rsid w:val="00E816EB"/>
    <w:rsid w:val="00E84F66"/>
    <w:rsid w:val="00E8599C"/>
    <w:rsid w:val="00E96A12"/>
    <w:rsid w:val="00EA255D"/>
    <w:rsid w:val="00EA67E8"/>
    <w:rsid w:val="00EA7076"/>
    <w:rsid w:val="00EB4708"/>
    <w:rsid w:val="00EC2DE7"/>
    <w:rsid w:val="00EC7B88"/>
    <w:rsid w:val="00ED0A9D"/>
    <w:rsid w:val="00ED6D42"/>
    <w:rsid w:val="00ED7B20"/>
    <w:rsid w:val="00EE5378"/>
    <w:rsid w:val="00EE53D1"/>
    <w:rsid w:val="00EF2B31"/>
    <w:rsid w:val="00EF2D93"/>
    <w:rsid w:val="00EF552C"/>
    <w:rsid w:val="00F022CD"/>
    <w:rsid w:val="00F03780"/>
    <w:rsid w:val="00F10C93"/>
    <w:rsid w:val="00F22B44"/>
    <w:rsid w:val="00F23027"/>
    <w:rsid w:val="00F32D2F"/>
    <w:rsid w:val="00F36635"/>
    <w:rsid w:val="00F418CC"/>
    <w:rsid w:val="00F45300"/>
    <w:rsid w:val="00F51F33"/>
    <w:rsid w:val="00F53912"/>
    <w:rsid w:val="00F6078E"/>
    <w:rsid w:val="00F61575"/>
    <w:rsid w:val="00F61802"/>
    <w:rsid w:val="00F61DC9"/>
    <w:rsid w:val="00F62500"/>
    <w:rsid w:val="00F65115"/>
    <w:rsid w:val="00F66D50"/>
    <w:rsid w:val="00F67783"/>
    <w:rsid w:val="00F76518"/>
    <w:rsid w:val="00F776DC"/>
    <w:rsid w:val="00F83781"/>
    <w:rsid w:val="00F85D7F"/>
    <w:rsid w:val="00F870AD"/>
    <w:rsid w:val="00F90258"/>
    <w:rsid w:val="00F94215"/>
    <w:rsid w:val="00F95A7C"/>
    <w:rsid w:val="00FA172A"/>
    <w:rsid w:val="00FA174B"/>
    <w:rsid w:val="00FA51B1"/>
    <w:rsid w:val="00FB055B"/>
    <w:rsid w:val="00FB5C82"/>
    <w:rsid w:val="00FC015B"/>
    <w:rsid w:val="00FC1853"/>
    <w:rsid w:val="00FC2AAC"/>
    <w:rsid w:val="00FC5571"/>
    <w:rsid w:val="00FC76F2"/>
    <w:rsid w:val="00FD0F05"/>
    <w:rsid w:val="00FD1E3E"/>
    <w:rsid w:val="00FD334C"/>
    <w:rsid w:val="00FD34AC"/>
    <w:rsid w:val="00FD6A9F"/>
    <w:rsid w:val="00FE2EEF"/>
    <w:rsid w:val="00FE39BF"/>
    <w:rsid w:val="00FE3BD5"/>
    <w:rsid w:val="00FE7B2F"/>
    <w:rsid w:val="00FF5663"/>
    <w:rsid w:val="00FF7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toc 1" w:uiPriority="39"/>
    <w:lsdException w:name="footnote text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14"/>
    <w:rPr>
      <w:sz w:val="24"/>
      <w:szCs w:val="24"/>
    </w:rPr>
  </w:style>
  <w:style w:type="paragraph" w:styleId="1">
    <w:name w:val="heading 1"/>
    <w:basedOn w:val="a"/>
    <w:next w:val="a"/>
    <w:qFormat/>
    <w:rsid w:val="008D6B18"/>
    <w:pPr>
      <w:keepNext/>
      <w:outlineLvl w:val="0"/>
    </w:pPr>
    <w:rPr>
      <w:rFonts w:ascii="a_FuturaOrto" w:hAnsi="a_FuturaOrto"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D6B18"/>
  </w:style>
  <w:style w:type="paragraph" w:styleId="a3">
    <w:name w:val="Body Text"/>
    <w:basedOn w:val="a"/>
    <w:rsid w:val="008D6B18"/>
    <w:pPr>
      <w:jc w:val="both"/>
    </w:pPr>
    <w:rPr>
      <w:snapToGrid w:val="0"/>
      <w:color w:val="000000"/>
      <w:szCs w:val="20"/>
    </w:rPr>
  </w:style>
  <w:style w:type="table" w:styleId="a4">
    <w:name w:val="Table Grid"/>
    <w:basedOn w:val="a1"/>
    <w:rsid w:val="00625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45266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5266C"/>
  </w:style>
  <w:style w:type="paragraph" w:styleId="a8">
    <w:name w:val="Balloon Text"/>
    <w:basedOn w:val="a"/>
    <w:semiHidden/>
    <w:rsid w:val="008E25C5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4E7358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461C5"/>
    <w:pPr>
      <w:widowControl w:val="0"/>
      <w:autoSpaceDE w:val="0"/>
      <w:autoSpaceDN w:val="0"/>
      <w:adjustRightInd w:val="0"/>
    </w:pPr>
    <w:rPr>
      <w:rFonts w:ascii="Arial" w:hAnsi="Arial" w:cs="Arial"/>
      <w:lang w:val="en-US"/>
    </w:rPr>
  </w:style>
  <w:style w:type="paragraph" w:styleId="aa">
    <w:name w:val="footnote text"/>
    <w:basedOn w:val="a"/>
    <w:link w:val="ab"/>
    <w:uiPriority w:val="99"/>
    <w:unhideWhenUsed/>
    <w:rsid w:val="00C7141F"/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C7141F"/>
    <w:rPr>
      <w:rFonts w:ascii="Calibri" w:eastAsia="Calibri" w:hAnsi="Calibri"/>
      <w:lang w:eastAsia="en-US"/>
    </w:rPr>
  </w:style>
  <w:style w:type="paragraph" w:styleId="ac">
    <w:name w:val="List Paragraph"/>
    <w:basedOn w:val="a"/>
    <w:uiPriority w:val="34"/>
    <w:qFormat/>
    <w:rsid w:val="00022471"/>
    <w:pPr>
      <w:ind w:left="720"/>
      <w:contextualSpacing/>
    </w:pPr>
  </w:style>
  <w:style w:type="paragraph" w:customStyle="1" w:styleId="2">
    <w:name w:val="Обычный2"/>
    <w:rsid w:val="00C2337F"/>
  </w:style>
  <w:style w:type="paragraph" w:styleId="ad">
    <w:name w:val="annotation text"/>
    <w:basedOn w:val="a"/>
    <w:link w:val="ae"/>
    <w:rsid w:val="008B3212"/>
    <w:rPr>
      <w:sz w:val="20"/>
      <w:szCs w:val="20"/>
      <w:lang/>
    </w:rPr>
  </w:style>
  <w:style w:type="character" w:customStyle="1" w:styleId="ae">
    <w:name w:val="Текст примечания Знак"/>
    <w:basedOn w:val="a0"/>
    <w:link w:val="ad"/>
    <w:rsid w:val="008B3212"/>
    <w:rPr>
      <w:lang/>
    </w:rPr>
  </w:style>
  <w:style w:type="paragraph" w:styleId="af">
    <w:name w:val="Subtitle"/>
    <w:basedOn w:val="a"/>
    <w:next w:val="a"/>
    <w:link w:val="af0"/>
    <w:qFormat/>
    <w:rsid w:val="00BB71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f"/>
    <w:rsid w:val="00BB71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11">
    <w:name w:val="toc 1"/>
    <w:basedOn w:val="a"/>
    <w:next w:val="a"/>
    <w:autoRedefine/>
    <w:uiPriority w:val="39"/>
    <w:rsid w:val="006123CC"/>
    <w:pPr>
      <w:tabs>
        <w:tab w:val="left" w:pos="1701"/>
        <w:tab w:val="left" w:pos="1760"/>
        <w:tab w:val="right" w:leader="dot" w:pos="9771"/>
      </w:tabs>
      <w:spacing w:after="100"/>
    </w:pPr>
    <w:rPr>
      <w:b/>
      <w:noProof/>
      <w:sz w:val="28"/>
      <w:szCs w:val="28"/>
    </w:rPr>
  </w:style>
  <w:style w:type="character" w:styleId="af1">
    <w:name w:val="Hyperlink"/>
    <w:basedOn w:val="a0"/>
    <w:rsid w:val="002F4ACB"/>
    <w:rPr>
      <w:color w:val="0000FF" w:themeColor="hyperlink"/>
      <w:u w:val="single"/>
    </w:rPr>
  </w:style>
  <w:style w:type="character" w:styleId="af2">
    <w:name w:val="annotation reference"/>
    <w:basedOn w:val="a0"/>
    <w:rsid w:val="00AB31E3"/>
    <w:rPr>
      <w:sz w:val="16"/>
      <w:szCs w:val="16"/>
    </w:rPr>
  </w:style>
  <w:style w:type="paragraph" w:styleId="af3">
    <w:name w:val="annotation subject"/>
    <w:basedOn w:val="ad"/>
    <w:next w:val="ad"/>
    <w:link w:val="af4"/>
    <w:rsid w:val="00AB31E3"/>
    <w:rPr>
      <w:b/>
      <w:bCs/>
      <w:lang w:val="ru-RU" w:eastAsia="ru-RU"/>
    </w:rPr>
  </w:style>
  <w:style w:type="character" w:customStyle="1" w:styleId="af4">
    <w:name w:val="Тема примечания Знак"/>
    <w:basedOn w:val="ae"/>
    <w:link w:val="af3"/>
    <w:rsid w:val="00AB31E3"/>
    <w:rPr>
      <w:b/>
      <w:bCs/>
      <w:lang/>
    </w:rPr>
  </w:style>
  <w:style w:type="paragraph" w:customStyle="1" w:styleId="3">
    <w:name w:val="Обычный3"/>
    <w:rsid w:val="00EA7076"/>
  </w:style>
  <w:style w:type="paragraph" w:styleId="20">
    <w:name w:val="toc 2"/>
    <w:basedOn w:val="a"/>
    <w:next w:val="a"/>
    <w:autoRedefine/>
    <w:rsid w:val="00A10CB4"/>
    <w:pPr>
      <w:ind w:left="240"/>
    </w:pPr>
  </w:style>
  <w:style w:type="paragraph" w:styleId="30">
    <w:name w:val="toc 3"/>
    <w:basedOn w:val="a"/>
    <w:next w:val="a"/>
    <w:autoRedefine/>
    <w:rsid w:val="00A10CB4"/>
    <w:pPr>
      <w:ind w:left="480"/>
    </w:pPr>
  </w:style>
  <w:style w:type="paragraph" w:styleId="4">
    <w:name w:val="toc 4"/>
    <w:basedOn w:val="a"/>
    <w:next w:val="a"/>
    <w:autoRedefine/>
    <w:rsid w:val="00A10CB4"/>
    <w:pPr>
      <w:ind w:left="720"/>
    </w:pPr>
  </w:style>
  <w:style w:type="paragraph" w:styleId="5">
    <w:name w:val="toc 5"/>
    <w:basedOn w:val="a"/>
    <w:next w:val="a"/>
    <w:autoRedefine/>
    <w:rsid w:val="00A10CB4"/>
    <w:pPr>
      <w:ind w:left="960"/>
    </w:pPr>
  </w:style>
  <w:style w:type="paragraph" w:styleId="6">
    <w:name w:val="toc 6"/>
    <w:basedOn w:val="a"/>
    <w:next w:val="a"/>
    <w:autoRedefine/>
    <w:rsid w:val="00A10CB4"/>
    <w:pPr>
      <w:ind w:left="1200"/>
    </w:pPr>
  </w:style>
  <w:style w:type="paragraph" w:styleId="7">
    <w:name w:val="toc 7"/>
    <w:basedOn w:val="a"/>
    <w:next w:val="a"/>
    <w:autoRedefine/>
    <w:rsid w:val="00A10CB4"/>
    <w:pPr>
      <w:ind w:left="1440"/>
    </w:pPr>
  </w:style>
  <w:style w:type="paragraph" w:styleId="8">
    <w:name w:val="toc 8"/>
    <w:basedOn w:val="a"/>
    <w:next w:val="a"/>
    <w:autoRedefine/>
    <w:rsid w:val="00A10CB4"/>
    <w:pPr>
      <w:ind w:left="1680"/>
    </w:pPr>
  </w:style>
  <w:style w:type="paragraph" w:styleId="9">
    <w:name w:val="toc 9"/>
    <w:basedOn w:val="a"/>
    <w:next w:val="a"/>
    <w:autoRedefine/>
    <w:rsid w:val="00A10CB4"/>
    <w:pPr>
      <w:ind w:left="1920"/>
    </w:pPr>
  </w:style>
  <w:style w:type="character" w:customStyle="1" w:styleId="a6">
    <w:name w:val="Нижний колонтитул Знак"/>
    <w:basedOn w:val="a0"/>
    <w:link w:val="a5"/>
    <w:uiPriority w:val="99"/>
    <w:rsid w:val="00F61802"/>
    <w:rPr>
      <w:sz w:val="24"/>
      <w:szCs w:val="24"/>
    </w:rPr>
  </w:style>
  <w:style w:type="paragraph" w:styleId="af5">
    <w:name w:val="Title"/>
    <w:basedOn w:val="a"/>
    <w:link w:val="af6"/>
    <w:qFormat/>
    <w:rsid w:val="00FE2EEF"/>
    <w:pPr>
      <w:jc w:val="center"/>
    </w:pPr>
    <w:rPr>
      <w:rFonts w:ascii="Arial" w:hAnsi="Arial"/>
      <w:b/>
      <w:sz w:val="22"/>
      <w:szCs w:val="20"/>
    </w:rPr>
  </w:style>
  <w:style w:type="character" w:customStyle="1" w:styleId="af6">
    <w:name w:val="Название Знак"/>
    <w:basedOn w:val="a0"/>
    <w:link w:val="af5"/>
    <w:rsid w:val="00FE2EEF"/>
    <w:rPr>
      <w:rFonts w:ascii="Arial" w:hAnsi="Arial"/>
      <w:b/>
      <w:sz w:val="22"/>
    </w:rPr>
  </w:style>
  <w:style w:type="paragraph" w:styleId="af7">
    <w:name w:val="Revision"/>
    <w:hidden/>
    <w:uiPriority w:val="99"/>
    <w:semiHidden/>
    <w:rsid w:val="00F10C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toc 1" w:uiPriority="39"/>
    <w:lsdException w:name="footnote text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D6B18"/>
    <w:pPr>
      <w:keepNext/>
      <w:outlineLvl w:val="0"/>
    </w:pPr>
    <w:rPr>
      <w:rFonts w:ascii="a_FuturaOrto" w:hAnsi="a_FuturaOrto"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D6B18"/>
  </w:style>
  <w:style w:type="paragraph" w:styleId="a3">
    <w:name w:val="Body Text"/>
    <w:basedOn w:val="a"/>
    <w:rsid w:val="008D6B18"/>
    <w:pPr>
      <w:jc w:val="both"/>
    </w:pPr>
    <w:rPr>
      <w:snapToGrid w:val="0"/>
      <w:color w:val="000000"/>
      <w:szCs w:val="20"/>
    </w:rPr>
  </w:style>
  <w:style w:type="table" w:styleId="a4">
    <w:name w:val="Table Grid"/>
    <w:basedOn w:val="a1"/>
    <w:rsid w:val="00625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45266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5266C"/>
  </w:style>
  <w:style w:type="paragraph" w:styleId="a8">
    <w:name w:val="Balloon Text"/>
    <w:basedOn w:val="a"/>
    <w:semiHidden/>
    <w:rsid w:val="008E25C5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4E7358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461C5"/>
    <w:pPr>
      <w:widowControl w:val="0"/>
      <w:autoSpaceDE w:val="0"/>
      <w:autoSpaceDN w:val="0"/>
      <w:adjustRightInd w:val="0"/>
    </w:pPr>
    <w:rPr>
      <w:rFonts w:ascii="Arial" w:hAnsi="Arial" w:cs="Arial"/>
      <w:lang w:val="en-US"/>
    </w:rPr>
  </w:style>
  <w:style w:type="paragraph" w:styleId="aa">
    <w:name w:val="footnote text"/>
    <w:basedOn w:val="a"/>
    <w:link w:val="ab"/>
    <w:uiPriority w:val="99"/>
    <w:unhideWhenUsed/>
    <w:rsid w:val="00C7141F"/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C7141F"/>
    <w:rPr>
      <w:rFonts w:ascii="Calibri" w:eastAsia="Calibri" w:hAnsi="Calibri"/>
      <w:lang w:eastAsia="en-US"/>
    </w:rPr>
  </w:style>
  <w:style w:type="paragraph" w:styleId="ac">
    <w:name w:val="List Paragraph"/>
    <w:basedOn w:val="a"/>
    <w:uiPriority w:val="34"/>
    <w:qFormat/>
    <w:rsid w:val="00022471"/>
    <w:pPr>
      <w:ind w:left="720"/>
      <w:contextualSpacing/>
    </w:pPr>
  </w:style>
  <w:style w:type="paragraph" w:customStyle="1" w:styleId="2">
    <w:name w:val="Обычный2"/>
    <w:rsid w:val="00C2337F"/>
  </w:style>
  <w:style w:type="paragraph" w:styleId="ad">
    <w:name w:val="annotation text"/>
    <w:basedOn w:val="a"/>
    <w:link w:val="ae"/>
    <w:rsid w:val="008B3212"/>
    <w:rPr>
      <w:sz w:val="20"/>
      <w:szCs w:val="20"/>
      <w:lang w:val="x-none" w:eastAsia="x-none"/>
    </w:rPr>
  </w:style>
  <w:style w:type="character" w:customStyle="1" w:styleId="ae">
    <w:name w:val="Текст примечания Знак"/>
    <w:basedOn w:val="a0"/>
    <w:link w:val="ad"/>
    <w:rsid w:val="008B3212"/>
    <w:rPr>
      <w:lang w:val="x-none" w:eastAsia="x-none"/>
    </w:rPr>
  </w:style>
  <w:style w:type="paragraph" w:styleId="af">
    <w:name w:val="Subtitle"/>
    <w:basedOn w:val="a"/>
    <w:next w:val="a"/>
    <w:link w:val="af0"/>
    <w:qFormat/>
    <w:rsid w:val="00BB71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f"/>
    <w:rsid w:val="00BB71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11">
    <w:name w:val="toc 1"/>
    <w:basedOn w:val="a"/>
    <w:next w:val="a"/>
    <w:autoRedefine/>
    <w:uiPriority w:val="39"/>
    <w:rsid w:val="006123CC"/>
    <w:pPr>
      <w:tabs>
        <w:tab w:val="left" w:pos="1701"/>
        <w:tab w:val="left" w:pos="1760"/>
        <w:tab w:val="right" w:leader="dot" w:pos="9771"/>
      </w:tabs>
      <w:spacing w:after="100"/>
    </w:pPr>
    <w:rPr>
      <w:b/>
      <w:noProof/>
      <w:sz w:val="28"/>
      <w:szCs w:val="28"/>
    </w:rPr>
  </w:style>
  <w:style w:type="character" w:styleId="af1">
    <w:name w:val="Hyperlink"/>
    <w:basedOn w:val="a0"/>
    <w:rsid w:val="002F4ACB"/>
    <w:rPr>
      <w:color w:val="0000FF" w:themeColor="hyperlink"/>
      <w:u w:val="single"/>
    </w:rPr>
  </w:style>
  <w:style w:type="character" w:styleId="af2">
    <w:name w:val="annotation reference"/>
    <w:basedOn w:val="a0"/>
    <w:rsid w:val="00AB31E3"/>
    <w:rPr>
      <w:sz w:val="16"/>
      <w:szCs w:val="16"/>
    </w:rPr>
  </w:style>
  <w:style w:type="paragraph" w:styleId="af3">
    <w:name w:val="annotation subject"/>
    <w:basedOn w:val="ad"/>
    <w:next w:val="ad"/>
    <w:link w:val="af4"/>
    <w:rsid w:val="00AB31E3"/>
    <w:rPr>
      <w:b/>
      <w:bCs/>
      <w:lang w:val="ru-RU" w:eastAsia="ru-RU"/>
    </w:rPr>
  </w:style>
  <w:style w:type="character" w:customStyle="1" w:styleId="af4">
    <w:name w:val="Тема примечания Знак"/>
    <w:basedOn w:val="ae"/>
    <w:link w:val="af3"/>
    <w:rsid w:val="00AB31E3"/>
    <w:rPr>
      <w:b/>
      <w:bCs/>
      <w:lang w:val="x-none" w:eastAsia="x-none"/>
    </w:rPr>
  </w:style>
  <w:style w:type="paragraph" w:customStyle="1" w:styleId="3">
    <w:name w:val="Обычный3"/>
    <w:rsid w:val="00EA7076"/>
  </w:style>
  <w:style w:type="paragraph" w:styleId="20">
    <w:name w:val="toc 2"/>
    <w:basedOn w:val="a"/>
    <w:next w:val="a"/>
    <w:autoRedefine/>
    <w:rsid w:val="00A10CB4"/>
    <w:pPr>
      <w:ind w:left="240"/>
    </w:pPr>
  </w:style>
  <w:style w:type="paragraph" w:styleId="30">
    <w:name w:val="toc 3"/>
    <w:basedOn w:val="a"/>
    <w:next w:val="a"/>
    <w:autoRedefine/>
    <w:rsid w:val="00A10CB4"/>
    <w:pPr>
      <w:ind w:left="480"/>
    </w:pPr>
  </w:style>
  <w:style w:type="paragraph" w:styleId="4">
    <w:name w:val="toc 4"/>
    <w:basedOn w:val="a"/>
    <w:next w:val="a"/>
    <w:autoRedefine/>
    <w:rsid w:val="00A10CB4"/>
    <w:pPr>
      <w:ind w:left="720"/>
    </w:pPr>
  </w:style>
  <w:style w:type="paragraph" w:styleId="5">
    <w:name w:val="toc 5"/>
    <w:basedOn w:val="a"/>
    <w:next w:val="a"/>
    <w:autoRedefine/>
    <w:rsid w:val="00A10CB4"/>
    <w:pPr>
      <w:ind w:left="960"/>
    </w:pPr>
  </w:style>
  <w:style w:type="paragraph" w:styleId="6">
    <w:name w:val="toc 6"/>
    <w:basedOn w:val="a"/>
    <w:next w:val="a"/>
    <w:autoRedefine/>
    <w:rsid w:val="00A10CB4"/>
    <w:pPr>
      <w:ind w:left="1200"/>
    </w:pPr>
  </w:style>
  <w:style w:type="paragraph" w:styleId="7">
    <w:name w:val="toc 7"/>
    <w:basedOn w:val="a"/>
    <w:next w:val="a"/>
    <w:autoRedefine/>
    <w:rsid w:val="00A10CB4"/>
    <w:pPr>
      <w:ind w:left="1440"/>
    </w:pPr>
  </w:style>
  <w:style w:type="paragraph" w:styleId="8">
    <w:name w:val="toc 8"/>
    <w:basedOn w:val="a"/>
    <w:next w:val="a"/>
    <w:autoRedefine/>
    <w:rsid w:val="00A10CB4"/>
    <w:pPr>
      <w:ind w:left="1680"/>
    </w:pPr>
  </w:style>
  <w:style w:type="paragraph" w:styleId="9">
    <w:name w:val="toc 9"/>
    <w:basedOn w:val="a"/>
    <w:next w:val="a"/>
    <w:autoRedefine/>
    <w:rsid w:val="00A10CB4"/>
    <w:pPr>
      <w:ind w:left="1920"/>
    </w:pPr>
  </w:style>
  <w:style w:type="character" w:customStyle="1" w:styleId="a6">
    <w:name w:val="Нижний колонтитул Знак"/>
    <w:basedOn w:val="a0"/>
    <w:link w:val="a5"/>
    <w:uiPriority w:val="99"/>
    <w:rsid w:val="00F61802"/>
    <w:rPr>
      <w:sz w:val="24"/>
      <w:szCs w:val="24"/>
    </w:rPr>
  </w:style>
  <w:style w:type="paragraph" w:styleId="af5">
    <w:name w:val="Title"/>
    <w:basedOn w:val="a"/>
    <w:link w:val="af6"/>
    <w:qFormat/>
    <w:rsid w:val="00FE2EEF"/>
    <w:pPr>
      <w:jc w:val="center"/>
    </w:pPr>
    <w:rPr>
      <w:rFonts w:ascii="Arial" w:hAnsi="Arial"/>
      <w:b/>
      <w:sz w:val="22"/>
      <w:szCs w:val="20"/>
    </w:rPr>
  </w:style>
  <w:style w:type="character" w:customStyle="1" w:styleId="af6">
    <w:name w:val="Название Знак"/>
    <w:basedOn w:val="a0"/>
    <w:link w:val="af5"/>
    <w:rsid w:val="00FE2EEF"/>
    <w:rPr>
      <w:rFonts w:ascii="Arial" w:hAnsi="Arial"/>
      <w:b/>
      <w:sz w:val="22"/>
    </w:rPr>
  </w:style>
  <w:style w:type="paragraph" w:styleId="af7">
    <w:name w:val="Revision"/>
    <w:hidden/>
    <w:uiPriority w:val="99"/>
    <w:semiHidden/>
    <w:rsid w:val="00F10C9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99E395-2FBB-452F-9D09-CD12323C9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7248</Words>
  <Characters>41319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FHR</Company>
  <LinksUpToDate>false</LinksUpToDate>
  <CharactersWithSpaces>48471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ON</dc:creator>
  <cp:lastModifiedBy>DNS</cp:lastModifiedBy>
  <cp:revision>2</cp:revision>
  <cp:lastPrinted>2014-01-14T12:09:00Z</cp:lastPrinted>
  <dcterms:created xsi:type="dcterms:W3CDTF">2014-03-31T08:08:00Z</dcterms:created>
  <dcterms:modified xsi:type="dcterms:W3CDTF">2014-03-31T08:08:00Z</dcterms:modified>
</cp:coreProperties>
</file>